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3A14" w14:textId="77777777" w:rsidR="004E3EED" w:rsidRPr="00A777E6" w:rsidRDefault="004E3EED" w:rsidP="004E3EED">
      <w:pPr>
        <w:jc w:val="center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Характеристика-рекомендация</w:t>
      </w:r>
      <w:r w:rsidRPr="00A777E6">
        <w:rPr>
          <w:rFonts w:ascii="Times New Roman" w:hAnsi="Times New Roman"/>
          <w:b/>
          <w:sz w:val="24"/>
          <w:szCs w:val="24"/>
        </w:rPr>
        <w:br/>
        <w:t>кандидата на получение стипендии из числа студентов,</w:t>
      </w:r>
      <w:r w:rsidRPr="00A777E6">
        <w:rPr>
          <w:rFonts w:ascii="Times New Roman" w:hAnsi="Times New Roman"/>
          <w:b/>
          <w:sz w:val="24"/>
          <w:szCs w:val="24"/>
        </w:rPr>
        <w:br/>
        <w:t xml:space="preserve"> проявивших </w:t>
      </w:r>
      <w:r>
        <w:rPr>
          <w:rFonts w:ascii="Times New Roman" w:hAnsi="Times New Roman"/>
          <w:b/>
          <w:sz w:val="24"/>
          <w:szCs w:val="24"/>
        </w:rPr>
        <w:t>значительные достижения в области инженерного дела</w:t>
      </w:r>
    </w:p>
    <w:p w14:paraId="31180615" w14:textId="0F2A58D0" w:rsidR="004E3EED" w:rsidRPr="00A777E6" w:rsidRDefault="00D60027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ОУП</w:t>
      </w:r>
      <w:r w:rsidR="004E3EED" w:rsidRPr="00A777E6">
        <w:rPr>
          <w:rFonts w:ascii="Times New Roman" w:hAnsi="Times New Roman"/>
          <w:b/>
          <w:sz w:val="24"/>
          <w:szCs w:val="24"/>
        </w:rPr>
        <w:t>:</w:t>
      </w:r>
    </w:p>
    <w:p w14:paraId="0F10C8EE" w14:textId="77777777" w:rsidR="004E3EED" w:rsidRPr="00A777E6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 xml:space="preserve">Кандидат: </w:t>
      </w:r>
    </w:p>
    <w:p w14:paraId="11F8FD66" w14:textId="11A4835A" w:rsidR="004E3EED" w:rsidRPr="00A777E6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 xml:space="preserve">Курс обучения </w:t>
      </w:r>
      <w:r w:rsidRPr="009F3570">
        <w:rPr>
          <w:rFonts w:ascii="Times New Roman" w:hAnsi="Times New Roman"/>
          <w:b/>
          <w:color w:val="FF0000"/>
          <w:sz w:val="24"/>
          <w:szCs w:val="24"/>
        </w:rPr>
        <w:t>(на 1 сентября 202</w:t>
      </w:r>
      <w:r w:rsidR="00130D95">
        <w:rPr>
          <w:rFonts w:ascii="Times New Roman" w:hAnsi="Times New Roman"/>
          <w:b/>
          <w:color w:val="FF0000"/>
          <w:sz w:val="24"/>
          <w:szCs w:val="24"/>
        </w:rPr>
        <w:t>6</w:t>
      </w:r>
      <w:r w:rsidR="008F1F5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F3570">
        <w:rPr>
          <w:rFonts w:ascii="Times New Roman" w:hAnsi="Times New Roman"/>
          <w:b/>
          <w:color w:val="FF0000"/>
          <w:sz w:val="24"/>
          <w:szCs w:val="24"/>
        </w:rPr>
        <w:t>г.):</w:t>
      </w:r>
    </w:p>
    <w:p w14:paraId="181DFF9C" w14:textId="77777777" w:rsidR="004E3EED" w:rsidRPr="00A777E6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Код, направление подготовки/специальность:</w:t>
      </w:r>
    </w:p>
    <w:p w14:paraId="51E3B712" w14:textId="77777777" w:rsidR="004E3EED" w:rsidRPr="00A777E6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Кафедра:</w:t>
      </w:r>
    </w:p>
    <w:p w14:paraId="27F31E9C" w14:textId="77777777" w:rsidR="004E3EED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EED">
        <w:rPr>
          <w:rFonts w:ascii="Times New Roman" w:hAnsi="Times New Roman"/>
          <w:b/>
          <w:sz w:val="24"/>
          <w:szCs w:val="24"/>
        </w:rPr>
        <w:t xml:space="preserve">Гражданство: </w:t>
      </w:r>
    </w:p>
    <w:p w14:paraId="34E9FDD2" w14:textId="77777777" w:rsidR="004E3EED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Телефон:</w:t>
      </w:r>
    </w:p>
    <w:p w14:paraId="0FBB2F25" w14:textId="77777777" w:rsidR="004E3EED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почта:</w:t>
      </w:r>
    </w:p>
    <w:p w14:paraId="1B0C475B" w14:textId="77777777" w:rsidR="004E3EED" w:rsidRPr="004E3EED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1A2847" w14:textId="77777777" w:rsidR="004E3EED" w:rsidRPr="00BB207D" w:rsidRDefault="004E3EED" w:rsidP="004E3EE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B207D">
        <w:rPr>
          <w:rFonts w:ascii="Times New Roman" w:hAnsi="Times New Roman"/>
          <w:b/>
          <w:i/>
          <w:sz w:val="24"/>
          <w:szCs w:val="24"/>
          <w:u w:val="single"/>
        </w:rPr>
        <w:t>Для втор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ого</w:t>
      </w:r>
      <w:r w:rsidRPr="00BB207D">
        <w:rPr>
          <w:rFonts w:ascii="Times New Roman" w:hAnsi="Times New Roman"/>
          <w:b/>
          <w:i/>
          <w:sz w:val="24"/>
          <w:szCs w:val="24"/>
          <w:u w:val="single"/>
        </w:rPr>
        <w:t xml:space="preserve"> и последующих курсов:</w:t>
      </w:r>
    </w:p>
    <w:p w14:paraId="23880ACE" w14:textId="77777777" w:rsidR="004E3EED" w:rsidRPr="00A777E6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</w:t>
      </w:r>
      <w:r w:rsidRPr="00A777E6">
        <w:rPr>
          <w:rFonts w:ascii="Times New Roman" w:hAnsi="Times New Roman"/>
          <w:b/>
          <w:sz w:val="24"/>
          <w:szCs w:val="24"/>
        </w:rPr>
        <w:t xml:space="preserve"> оценок за </w:t>
      </w:r>
      <w:r>
        <w:rPr>
          <w:rFonts w:ascii="Times New Roman" w:hAnsi="Times New Roman"/>
          <w:b/>
          <w:sz w:val="24"/>
          <w:szCs w:val="24"/>
        </w:rPr>
        <w:t>2 семестра</w:t>
      </w:r>
      <w:r w:rsidRPr="00A777E6">
        <w:rPr>
          <w:rFonts w:ascii="Times New Roman" w:hAnsi="Times New Roman"/>
          <w:b/>
          <w:sz w:val="24"/>
          <w:szCs w:val="24"/>
        </w:rPr>
        <w:t>:</w:t>
      </w:r>
    </w:p>
    <w:p w14:paraId="3513409A" w14:textId="77777777" w:rsidR="004E3EED" w:rsidRDefault="004E3EED" w:rsidP="004E3E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- из них «отлично</w:t>
      </w:r>
      <w:r>
        <w:rPr>
          <w:rFonts w:ascii="Times New Roman" w:hAnsi="Times New Roman"/>
          <w:b/>
          <w:sz w:val="24"/>
          <w:szCs w:val="24"/>
        </w:rPr>
        <w:t>»:</w:t>
      </w:r>
    </w:p>
    <w:p w14:paraId="3EA21D86" w14:textId="77777777" w:rsidR="004E3EED" w:rsidRDefault="004E3EED" w:rsidP="004E3E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из них «хорошо»: </w:t>
      </w:r>
    </w:p>
    <w:p w14:paraId="6C5385C1" w14:textId="77777777" w:rsidR="004E3EED" w:rsidRDefault="004E3EED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Отсутствие академической задолженности за весь период обучения: да/нет</w:t>
      </w:r>
    </w:p>
    <w:p w14:paraId="5B3F226A" w14:textId="77777777" w:rsidR="004E3EED" w:rsidRDefault="004E3EED" w:rsidP="004E3E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0182C87" w14:textId="77777777" w:rsidR="004E3EED" w:rsidRDefault="004E3EED" w:rsidP="004E3EE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B207D">
        <w:rPr>
          <w:rFonts w:ascii="Times New Roman" w:hAnsi="Times New Roman"/>
          <w:b/>
          <w:i/>
          <w:sz w:val="24"/>
          <w:szCs w:val="24"/>
          <w:u w:val="single"/>
        </w:rPr>
        <w:t xml:space="preserve">Для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первого </w:t>
      </w:r>
      <w:r w:rsidRPr="00BB207D">
        <w:rPr>
          <w:rFonts w:ascii="Times New Roman" w:hAnsi="Times New Roman"/>
          <w:b/>
          <w:i/>
          <w:sz w:val="24"/>
          <w:szCs w:val="24"/>
          <w:u w:val="single"/>
        </w:rPr>
        <w:t>курс</w:t>
      </w:r>
      <w:r>
        <w:rPr>
          <w:rFonts w:ascii="Times New Roman" w:hAnsi="Times New Roman"/>
          <w:b/>
          <w:i/>
          <w:sz w:val="24"/>
          <w:szCs w:val="24"/>
          <w:u w:val="single"/>
        </w:rPr>
        <w:t>а магистратуры</w:t>
      </w:r>
      <w:r w:rsidRPr="00BB207D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5A70FFB9" w14:textId="6CC343FE" w:rsidR="00C01D54" w:rsidRPr="00A777E6" w:rsidRDefault="00C01D54" w:rsidP="00C01D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</w:t>
      </w:r>
      <w:r w:rsidRPr="00A777E6">
        <w:rPr>
          <w:rFonts w:ascii="Times New Roman" w:hAnsi="Times New Roman"/>
          <w:b/>
          <w:sz w:val="24"/>
          <w:szCs w:val="24"/>
        </w:rPr>
        <w:t xml:space="preserve"> оценок за </w:t>
      </w:r>
      <w:r w:rsidR="00D6002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семестра</w:t>
      </w:r>
      <w:r w:rsidRPr="00A777E6">
        <w:rPr>
          <w:rFonts w:ascii="Times New Roman" w:hAnsi="Times New Roman"/>
          <w:b/>
          <w:sz w:val="24"/>
          <w:szCs w:val="24"/>
        </w:rPr>
        <w:t>:</w:t>
      </w:r>
    </w:p>
    <w:p w14:paraId="3C0F3D64" w14:textId="77777777" w:rsidR="00C01D54" w:rsidRDefault="00C01D54" w:rsidP="00C01D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- из них «отлично</w:t>
      </w:r>
      <w:r>
        <w:rPr>
          <w:rFonts w:ascii="Times New Roman" w:hAnsi="Times New Roman"/>
          <w:b/>
          <w:sz w:val="24"/>
          <w:szCs w:val="24"/>
        </w:rPr>
        <w:t>»:</w:t>
      </w:r>
    </w:p>
    <w:p w14:paraId="2FB2EF5C" w14:textId="77777777" w:rsidR="00C01D54" w:rsidRDefault="00C01D54" w:rsidP="00C01D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из них «хорошо»: </w:t>
      </w:r>
    </w:p>
    <w:p w14:paraId="7E956194" w14:textId="77777777" w:rsidR="00C01D54" w:rsidRPr="00C01D54" w:rsidRDefault="00C01D54" w:rsidP="004E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Отсутствие академической задолженности за весь период обучения: да/нет</w:t>
      </w:r>
    </w:p>
    <w:p w14:paraId="43CD5DB5" w14:textId="77777777" w:rsidR="004E3EED" w:rsidRDefault="004E3EED" w:rsidP="004E3E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777E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оценка за государственный экзамен:</w:t>
      </w:r>
    </w:p>
    <w:p w14:paraId="3890B4CF" w14:textId="77777777" w:rsidR="004E3EED" w:rsidRDefault="004E3EED" w:rsidP="004E3E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оценка за защиту выпускной квалификационной работы: </w:t>
      </w:r>
    </w:p>
    <w:p w14:paraId="03F37257" w14:textId="77777777" w:rsidR="004E3EED" w:rsidRDefault="004E3EED" w:rsidP="004E3E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D762343" w14:textId="77777777" w:rsidR="004E3EED" w:rsidRPr="00711C2A" w:rsidRDefault="004E3EED" w:rsidP="004E3E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Достижения указываются только в области инженерного дела. </w:t>
      </w:r>
    </w:p>
    <w:p w14:paraId="5C17A4F0" w14:textId="77777777" w:rsidR="00796816" w:rsidRDefault="00796816" w:rsidP="001D7403">
      <w:pPr>
        <w:pStyle w:val="2"/>
        <w:shd w:val="clear" w:color="auto" w:fill="auto"/>
        <w:spacing w:after="0" w:line="170" w:lineRule="exact"/>
        <w:ind w:left="40"/>
        <w:jc w:val="right"/>
        <w:rPr>
          <w:b w:val="0"/>
          <w:i/>
          <w:sz w:val="20"/>
        </w:rPr>
      </w:pPr>
    </w:p>
    <w:p w14:paraId="121F6CAC" w14:textId="77777777" w:rsidR="00116603" w:rsidRPr="001D7403" w:rsidRDefault="00116603" w:rsidP="001D7403">
      <w:pPr>
        <w:pStyle w:val="2"/>
        <w:shd w:val="clear" w:color="auto" w:fill="auto"/>
        <w:spacing w:after="0" w:line="170" w:lineRule="exact"/>
        <w:ind w:left="40"/>
        <w:jc w:val="right"/>
        <w:rPr>
          <w:b w:val="0"/>
          <w:i/>
          <w:sz w:val="20"/>
        </w:rPr>
      </w:pPr>
      <w:r w:rsidRPr="001D7403">
        <w:rPr>
          <w:b w:val="0"/>
          <w:i/>
          <w:sz w:val="20"/>
        </w:rPr>
        <w:t>* обязательно к заполнению!</w:t>
      </w:r>
    </w:p>
    <w:p w14:paraId="5A98C206" w14:textId="77777777" w:rsidR="00116603" w:rsidRPr="001D7403" w:rsidRDefault="00116603" w:rsidP="00116603">
      <w:pPr>
        <w:jc w:val="center"/>
        <w:rPr>
          <w:rFonts w:ascii="Times New Roman" w:hAnsi="Times New Roman"/>
          <w:b/>
          <w:sz w:val="24"/>
          <w:szCs w:val="24"/>
        </w:rPr>
      </w:pPr>
      <w:r w:rsidRPr="001D7403">
        <w:rPr>
          <w:rFonts w:ascii="Times New Roman" w:hAnsi="Times New Roman"/>
          <w:b/>
          <w:sz w:val="24"/>
          <w:szCs w:val="24"/>
        </w:rPr>
        <w:t>Достижения кандидата:</w:t>
      </w:r>
    </w:p>
    <w:p w14:paraId="31583B38" w14:textId="77777777" w:rsidR="00116603" w:rsidRPr="001D7403" w:rsidRDefault="00116603" w:rsidP="00116603">
      <w:pPr>
        <w:pStyle w:val="2"/>
        <w:shd w:val="clear" w:color="auto" w:fill="auto"/>
        <w:spacing w:after="0" w:line="170" w:lineRule="exact"/>
        <w:ind w:left="40"/>
        <w:rPr>
          <w:i/>
          <w:sz w:val="20"/>
          <w:u w:val="single"/>
        </w:rPr>
      </w:pPr>
      <w:r w:rsidRPr="001D7403">
        <w:rPr>
          <w:i/>
          <w:sz w:val="20"/>
          <w:u w:val="single"/>
        </w:rPr>
        <w:t xml:space="preserve">Информация представляется только по тематике, соответствующей профилю обучения. </w:t>
      </w:r>
    </w:p>
    <w:p w14:paraId="0DE125B0" w14:textId="77777777" w:rsidR="00116603" w:rsidRPr="00D60027" w:rsidRDefault="00116603" w:rsidP="00116603">
      <w:pPr>
        <w:pStyle w:val="2"/>
        <w:shd w:val="clear" w:color="auto" w:fill="auto"/>
        <w:spacing w:after="0" w:line="230" w:lineRule="exact"/>
        <w:ind w:left="200"/>
        <w:rPr>
          <w:color w:val="000000"/>
          <w:sz w:val="24"/>
          <w:szCs w:val="24"/>
        </w:rPr>
      </w:pPr>
      <w:r w:rsidRPr="00D60027">
        <w:rPr>
          <w:color w:val="000000"/>
          <w:sz w:val="24"/>
          <w:szCs w:val="24"/>
        </w:rPr>
        <w:t>Информация о научных публикациях</w:t>
      </w:r>
    </w:p>
    <w:p w14:paraId="116F8637" w14:textId="77777777" w:rsidR="00116603" w:rsidRDefault="00116603" w:rsidP="00116603">
      <w:pPr>
        <w:pStyle w:val="2"/>
        <w:shd w:val="clear" w:color="auto" w:fill="auto"/>
        <w:spacing w:after="0" w:line="230" w:lineRule="exact"/>
        <w:ind w:left="200"/>
      </w:pPr>
    </w:p>
    <w:p w14:paraId="7E7CA513" w14:textId="77777777" w:rsidR="00116603" w:rsidRPr="00482342" w:rsidRDefault="00116603" w:rsidP="00116603">
      <w:pPr>
        <w:pStyle w:val="a3"/>
        <w:numPr>
          <w:ilvl w:val="0"/>
          <w:numId w:val="3"/>
        </w:numPr>
        <w:spacing w:after="0" w:line="240" w:lineRule="auto"/>
        <w:rPr>
          <w:rStyle w:val="a4"/>
          <w:sz w:val="20"/>
        </w:rPr>
      </w:pPr>
      <w:r w:rsidRPr="00482342">
        <w:rPr>
          <w:rStyle w:val="a4"/>
          <w:sz w:val="20"/>
        </w:rPr>
        <w:t xml:space="preserve">Статьи, опубликованные в журналах, входящих в Web </w:t>
      </w:r>
      <w:proofErr w:type="spellStart"/>
      <w:r w:rsidRPr="00482342">
        <w:rPr>
          <w:rStyle w:val="a4"/>
          <w:sz w:val="20"/>
        </w:rPr>
        <w:t>of</w:t>
      </w:r>
      <w:proofErr w:type="spellEnd"/>
      <w:r w:rsidRPr="00482342">
        <w:rPr>
          <w:rStyle w:val="a4"/>
          <w:sz w:val="20"/>
        </w:rPr>
        <w:t xml:space="preserve"> Science (Core Collection), </w:t>
      </w:r>
      <w:proofErr w:type="spellStart"/>
      <w:r w:rsidRPr="00482342">
        <w:rPr>
          <w:rStyle w:val="a4"/>
          <w:sz w:val="20"/>
        </w:rPr>
        <w:t>Scopus</w:t>
      </w:r>
      <w:proofErr w:type="spellEnd"/>
    </w:p>
    <w:p w14:paraId="0ED5B37B" w14:textId="77777777" w:rsidR="00116603" w:rsidRDefault="00116603" w:rsidP="00116603">
      <w:pPr>
        <w:pStyle w:val="a3"/>
        <w:spacing w:after="0" w:line="240" w:lineRule="auto"/>
        <w:ind w:left="76"/>
        <w:rPr>
          <w:rStyle w:val="a4"/>
        </w:rPr>
      </w:pPr>
    </w:p>
    <w:tbl>
      <w:tblPr>
        <w:tblStyle w:val="a6"/>
        <w:tblW w:w="10917" w:type="dxa"/>
        <w:tblInd w:w="-998" w:type="dxa"/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992"/>
        <w:gridCol w:w="851"/>
        <w:gridCol w:w="995"/>
        <w:gridCol w:w="989"/>
        <w:gridCol w:w="993"/>
        <w:gridCol w:w="993"/>
      </w:tblGrid>
      <w:tr w:rsidR="00362C71" w14:paraId="27213000" w14:textId="77777777" w:rsidTr="006563EE">
        <w:trPr>
          <w:trHeight w:hRule="exact" w:val="620"/>
        </w:trPr>
        <w:tc>
          <w:tcPr>
            <w:tcW w:w="567" w:type="dxa"/>
          </w:tcPr>
          <w:p w14:paraId="3753269D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</w:rPr>
              <w:t>п.п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6" w:type="dxa"/>
          </w:tcPr>
          <w:p w14:paraId="0BFD1FF8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журнала</w:t>
            </w:r>
          </w:p>
        </w:tc>
        <w:tc>
          <w:tcPr>
            <w:tcW w:w="1417" w:type="dxa"/>
          </w:tcPr>
          <w:p w14:paraId="08C012C9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статьи</w:t>
            </w:r>
          </w:p>
          <w:p w14:paraId="4B9D6A82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14:paraId="710BCD9F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Автор(ы)</w:t>
            </w:r>
          </w:p>
        </w:tc>
        <w:tc>
          <w:tcPr>
            <w:tcW w:w="992" w:type="dxa"/>
          </w:tcPr>
          <w:p w14:paraId="6CDC4924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 издания</w:t>
            </w:r>
          </w:p>
        </w:tc>
        <w:tc>
          <w:tcPr>
            <w:tcW w:w="851" w:type="dxa"/>
          </w:tcPr>
          <w:p w14:paraId="59EED7FF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издания</w:t>
            </w:r>
          </w:p>
        </w:tc>
        <w:tc>
          <w:tcPr>
            <w:tcW w:w="995" w:type="dxa"/>
          </w:tcPr>
          <w:p w14:paraId="3AE13D76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Страницы</w:t>
            </w:r>
          </w:p>
        </w:tc>
        <w:tc>
          <w:tcPr>
            <w:tcW w:w="989" w:type="dxa"/>
          </w:tcPr>
          <w:p w14:paraId="6DFF99F4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 печатных листов**</w:t>
            </w:r>
          </w:p>
        </w:tc>
        <w:tc>
          <w:tcPr>
            <w:tcW w:w="993" w:type="dxa"/>
          </w:tcPr>
          <w:p w14:paraId="01C2076D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0BA395BA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URL</w:t>
            </w:r>
          </w:p>
          <w:p w14:paraId="1DB3ABBC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14:paraId="10D00762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17B7F8C2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DOI</w:t>
            </w:r>
            <w:r>
              <w:rPr>
                <w:rFonts w:ascii="Times New Roman" w:hAnsi="Times New Roman"/>
                <w:sz w:val="18"/>
              </w:rPr>
              <w:br/>
            </w:r>
          </w:p>
          <w:p w14:paraId="07CEE483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62C71" w14:paraId="207384C2" w14:textId="77777777" w:rsidTr="00362C71">
        <w:tc>
          <w:tcPr>
            <w:tcW w:w="567" w:type="dxa"/>
          </w:tcPr>
          <w:p w14:paraId="3F3B26E3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6" w:type="dxa"/>
          </w:tcPr>
          <w:p w14:paraId="5B4F9B1B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17FE4BA7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11A90E47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1D956DA5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089C2118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68AE5A80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03D2D6F7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4A8D7BE0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30D6186B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362C71" w14:paraId="2304AC9F" w14:textId="77777777" w:rsidTr="00362C71">
        <w:tc>
          <w:tcPr>
            <w:tcW w:w="567" w:type="dxa"/>
          </w:tcPr>
          <w:p w14:paraId="0AB8CFAF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86" w:type="dxa"/>
          </w:tcPr>
          <w:p w14:paraId="6F0431CE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0EF7A5BF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4D9E583E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4EAC23C8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3CE580A7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4B856E12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58DC757D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1C942B28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7B4862D6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055F136D" w14:textId="77777777" w:rsidR="00116603" w:rsidRDefault="00116603" w:rsidP="00116603">
      <w:pPr>
        <w:spacing w:after="0" w:line="240" w:lineRule="auto"/>
        <w:rPr>
          <w:rStyle w:val="a4"/>
        </w:rPr>
      </w:pPr>
    </w:p>
    <w:p w14:paraId="59BE7926" w14:textId="77777777" w:rsidR="00116603" w:rsidRPr="00482342" w:rsidRDefault="00116603" w:rsidP="00116603">
      <w:pPr>
        <w:spacing w:after="0" w:line="240" w:lineRule="auto"/>
        <w:ind w:left="-284"/>
        <w:rPr>
          <w:rStyle w:val="a4"/>
          <w:sz w:val="20"/>
        </w:rPr>
      </w:pPr>
      <w:r w:rsidRPr="00482342">
        <w:rPr>
          <w:rStyle w:val="a4"/>
          <w:sz w:val="20"/>
        </w:rPr>
        <w:t>2) Статьи, опубликованные в научных журналах, индексируемых в РИНЦ и/или входящих в текущий</w:t>
      </w:r>
    </w:p>
    <w:p w14:paraId="7B3A9F96" w14:textId="48DA6634" w:rsidR="00116603" w:rsidRPr="00482342" w:rsidRDefault="00116603" w:rsidP="00116603">
      <w:pPr>
        <w:spacing w:after="0" w:line="240" w:lineRule="auto"/>
        <w:ind w:left="-284"/>
        <w:rPr>
          <w:rStyle w:val="a4"/>
          <w:sz w:val="20"/>
        </w:rPr>
      </w:pPr>
      <w:r w:rsidRPr="00482342">
        <w:rPr>
          <w:rStyle w:val="a4"/>
          <w:sz w:val="20"/>
        </w:rPr>
        <w:t xml:space="preserve">Перечень ВАК России, </w:t>
      </w:r>
    </w:p>
    <w:p w14:paraId="13093634" w14:textId="77777777" w:rsidR="00116603" w:rsidRDefault="00116603" w:rsidP="00116603">
      <w:pPr>
        <w:spacing w:after="0" w:line="240" w:lineRule="auto"/>
        <w:ind w:left="-284"/>
        <w:rPr>
          <w:rStyle w:val="a4"/>
        </w:rPr>
      </w:pPr>
    </w:p>
    <w:tbl>
      <w:tblPr>
        <w:tblStyle w:val="a6"/>
        <w:tblW w:w="10917" w:type="dxa"/>
        <w:tblInd w:w="-998" w:type="dxa"/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992"/>
        <w:gridCol w:w="851"/>
        <w:gridCol w:w="995"/>
        <w:gridCol w:w="989"/>
        <w:gridCol w:w="993"/>
        <w:gridCol w:w="993"/>
      </w:tblGrid>
      <w:tr w:rsidR="00362C71" w14:paraId="710164A7" w14:textId="77777777" w:rsidTr="006563EE">
        <w:trPr>
          <w:trHeight w:hRule="exact" w:val="722"/>
        </w:trPr>
        <w:tc>
          <w:tcPr>
            <w:tcW w:w="567" w:type="dxa"/>
          </w:tcPr>
          <w:p w14:paraId="63713457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</w:rPr>
              <w:t>п.п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6" w:type="dxa"/>
          </w:tcPr>
          <w:p w14:paraId="08F1EA71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журнала</w:t>
            </w:r>
          </w:p>
        </w:tc>
        <w:tc>
          <w:tcPr>
            <w:tcW w:w="1417" w:type="dxa"/>
          </w:tcPr>
          <w:p w14:paraId="43BB95B1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статьи</w:t>
            </w:r>
          </w:p>
          <w:p w14:paraId="0E6A7A53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14:paraId="25E37F85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Автор(ы)</w:t>
            </w:r>
          </w:p>
        </w:tc>
        <w:tc>
          <w:tcPr>
            <w:tcW w:w="992" w:type="dxa"/>
          </w:tcPr>
          <w:p w14:paraId="239FE217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 издания</w:t>
            </w:r>
          </w:p>
        </w:tc>
        <w:tc>
          <w:tcPr>
            <w:tcW w:w="851" w:type="dxa"/>
          </w:tcPr>
          <w:p w14:paraId="47B15EDA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издания</w:t>
            </w:r>
          </w:p>
        </w:tc>
        <w:tc>
          <w:tcPr>
            <w:tcW w:w="995" w:type="dxa"/>
          </w:tcPr>
          <w:p w14:paraId="7A90AA82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Страницы</w:t>
            </w:r>
          </w:p>
        </w:tc>
        <w:tc>
          <w:tcPr>
            <w:tcW w:w="989" w:type="dxa"/>
          </w:tcPr>
          <w:p w14:paraId="1AEA2AD9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 печатных листов**</w:t>
            </w:r>
          </w:p>
        </w:tc>
        <w:tc>
          <w:tcPr>
            <w:tcW w:w="993" w:type="dxa"/>
          </w:tcPr>
          <w:p w14:paraId="247A96C8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0DF7493B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URL</w:t>
            </w:r>
          </w:p>
          <w:p w14:paraId="62C1165A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14:paraId="24836432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5FA7A269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DOI</w:t>
            </w:r>
            <w:r>
              <w:rPr>
                <w:rFonts w:ascii="Times New Roman" w:hAnsi="Times New Roman"/>
                <w:sz w:val="18"/>
              </w:rPr>
              <w:br/>
            </w:r>
          </w:p>
          <w:p w14:paraId="3D0E8497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62C71" w14:paraId="36E53269" w14:textId="77777777" w:rsidTr="00362C71">
        <w:tc>
          <w:tcPr>
            <w:tcW w:w="567" w:type="dxa"/>
          </w:tcPr>
          <w:p w14:paraId="5D7F45AA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6" w:type="dxa"/>
          </w:tcPr>
          <w:p w14:paraId="76A07348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047379E9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5D1890B9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1274E213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2911B6B7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279B4CB8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0BDAF834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6A708FB2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7B459154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362C71" w14:paraId="45AC5365" w14:textId="77777777" w:rsidTr="00362C71">
        <w:tc>
          <w:tcPr>
            <w:tcW w:w="567" w:type="dxa"/>
          </w:tcPr>
          <w:p w14:paraId="11CBB965" w14:textId="77777777" w:rsidR="00362C71" w:rsidRDefault="00362C71" w:rsidP="00362C7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86" w:type="dxa"/>
          </w:tcPr>
          <w:p w14:paraId="4F940399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7C5AEF5A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479D49AE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782066F5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0E1AC18A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337F7A6A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3C87FF96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4864F77B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6477094A" w14:textId="77777777" w:rsidR="00362C71" w:rsidRDefault="00362C71" w:rsidP="00362C71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7F0818AA" w14:textId="77777777" w:rsidR="00116603" w:rsidRDefault="00116603" w:rsidP="00116603">
      <w:pPr>
        <w:spacing w:after="0" w:line="240" w:lineRule="auto"/>
      </w:pPr>
    </w:p>
    <w:p w14:paraId="462BDC2C" w14:textId="0E217217" w:rsidR="00116603" w:rsidRPr="00482342" w:rsidRDefault="006563EE" w:rsidP="00116603">
      <w:pPr>
        <w:spacing w:after="0" w:line="240" w:lineRule="auto"/>
        <w:ind w:left="-567" w:firstLine="283"/>
        <w:rPr>
          <w:rStyle w:val="a4"/>
          <w:sz w:val="20"/>
        </w:rPr>
      </w:pPr>
      <w:r>
        <w:rPr>
          <w:rStyle w:val="a4"/>
          <w:sz w:val="20"/>
        </w:rPr>
        <w:t>3</w:t>
      </w:r>
      <w:r w:rsidR="00116603" w:rsidRPr="00482342">
        <w:rPr>
          <w:rStyle w:val="a4"/>
          <w:sz w:val="20"/>
        </w:rPr>
        <w:t>) Публикации в материалах конференций, индексируемых в РИНЦ</w:t>
      </w:r>
    </w:p>
    <w:p w14:paraId="1BAA6B76" w14:textId="77777777" w:rsidR="00116603" w:rsidRDefault="00116603" w:rsidP="00116603">
      <w:pPr>
        <w:spacing w:after="0" w:line="240" w:lineRule="auto"/>
        <w:ind w:left="-567" w:firstLine="283"/>
        <w:rPr>
          <w:rStyle w:val="a4"/>
        </w:rPr>
      </w:pPr>
    </w:p>
    <w:tbl>
      <w:tblPr>
        <w:tblStyle w:val="a6"/>
        <w:tblW w:w="10917" w:type="dxa"/>
        <w:tblInd w:w="-998" w:type="dxa"/>
        <w:tblLook w:val="04A0" w:firstRow="1" w:lastRow="0" w:firstColumn="1" w:lastColumn="0" w:noHBand="0" w:noVBand="1"/>
      </w:tblPr>
      <w:tblGrid>
        <w:gridCol w:w="567"/>
        <w:gridCol w:w="1986"/>
        <w:gridCol w:w="1417"/>
        <w:gridCol w:w="1134"/>
        <w:gridCol w:w="992"/>
        <w:gridCol w:w="851"/>
        <w:gridCol w:w="995"/>
        <w:gridCol w:w="989"/>
        <w:gridCol w:w="993"/>
        <w:gridCol w:w="993"/>
      </w:tblGrid>
      <w:tr w:rsidR="00362C71" w14:paraId="5C1B0156" w14:textId="77777777" w:rsidTr="006563EE">
        <w:trPr>
          <w:trHeight w:hRule="exact" w:val="717"/>
        </w:trPr>
        <w:tc>
          <w:tcPr>
            <w:tcW w:w="567" w:type="dxa"/>
          </w:tcPr>
          <w:p w14:paraId="73E961C9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</w:rPr>
              <w:t>п.п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6" w:type="dxa"/>
          </w:tcPr>
          <w:p w14:paraId="5B5946A4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журнала</w:t>
            </w:r>
          </w:p>
        </w:tc>
        <w:tc>
          <w:tcPr>
            <w:tcW w:w="1417" w:type="dxa"/>
          </w:tcPr>
          <w:p w14:paraId="0AF7EDB4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Название статьи</w:t>
            </w:r>
          </w:p>
          <w:p w14:paraId="6466C9FC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14:paraId="565FC035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Автор(ы)</w:t>
            </w:r>
          </w:p>
        </w:tc>
        <w:tc>
          <w:tcPr>
            <w:tcW w:w="992" w:type="dxa"/>
          </w:tcPr>
          <w:p w14:paraId="325D8E2B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 издания</w:t>
            </w:r>
          </w:p>
        </w:tc>
        <w:tc>
          <w:tcPr>
            <w:tcW w:w="851" w:type="dxa"/>
          </w:tcPr>
          <w:p w14:paraId="4A23C417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издания</w:t>
            </w:r>
          </w:p>
        </w:tc>
        <w:tc>
          <w:tcPr>
            <w:tcW w:w="995" w:type="dxa"/>
          </w:tcPr>
          <w:p w14:paraId="5926703C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Страницы</w:t>
            </w:r>
          </w:p>
        </w:tc>
        <w:tc>
          <w:tcPr>
            <w:tcW w:w="989" w:type="dxa"/>
          </w:tcPr>
          <w:p w14:paraId="32AC8B62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 печатных листов**</w:t>
            </w:r>
          </w:p>
        </w:tc>
        <w:tc>
          <w:tcPr>
            <w:tcW w:w="993" w:type="dxa"/>
          </w:tcPr>
          <w:p w14:paraId="206C036C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ACC1163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URL</w:t>
            </w:r>
          </w:p>
          <w:p w14:paraId="31C3E3EC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14:paraId="430BB05F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327A0BF9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DOI</w:t>
            </w:r>
            <w:r>
              <w:rPr>
                <w:rFonts w:ascii="Times New Roman" w:hAnsi="Times New Roman"/>
                <w:sz w:val="18"/>
              </w:rPr>
              <w:br/>
            </w:r>
          </w:p>
          <w:p w14:paraId="0F2A12AC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62C71" w14:paraId="333249AC" w14:textId="77777777" w:rsidTr="00C464F0">
        <w:tc>
          <w:tcPr>
            <w:tcW w:w="567" w:type="dxa"/>
          </w:tcPr>
          <w:p w14:paraId="130F2A92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6" w:type="dxa"/>
          </w:tcPr>
          <w:p w14:paraId="47E0CCD9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161F8850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52BD129E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3A802206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60A605DD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5C3BC647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7C326735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34AE5F28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20854199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362C71" w14:paraId="2A731083" w14:textId="77777777" w:rsidTr="00C464F0">
        <w:tc>
          <w:tcPr>
            <w:tcW w:w="567" w:type="dxa"/>
          </w:tcPr>
          <w:p w14:paraId="2B412314" w14:textId="77777777" w:rsidR="00362C71" w:rsidRDefault="00362C71" w:rsidP="00C464F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86" w:type="dxa"/>
          </w:tcPr>
          <w:p w14:paraId="7CEB76B3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17" w:type="dxa"/>
          </w:tcPr>
          <w:p w14:paraId="7035B952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</w:tcPr>
          <w:p w14:paraId="58136836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7B91CF55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23CBE96A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5" w:type="dxa"/>
          </w:tcPr>
          <w:p w14:paraId="60C652F5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9" w:type="dxa"/>
          </w:tcPr>
          <w:p w14:paraId="33697DD6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710D45BE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3" w:type="dxa"/>
          </w:tcPr>
          <w:p w14:paraId="25398369" w14:textId="77777777" w:rsidR="00362C71" w:rsidRDefault="00362C71" w:rsidP="00C464F0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1B4D425D" w14:textId="77777777" w:rsidR="00116603" w:rsidRDefault="00116603" w:rsidP="00116603">
      <w:pPr>
        <w:spacing w:after="0" w:line="240" w:lineRule="auto"/>
        <w:ind w:left="-567" w:firstLine="283"/>
        <w:rPr>
          <w:rStyle w:val="a4"/>
        </w:rPr>
      </w:pPr>
    </w:p>
    <w:p w14:paraId="7E19D078" w14:textId="77777777" w:rsidR="00116603" w:rsidRDefault="00116603" w:rsidP="00116603">
      <w:pPr>
        <w:spacing w:after="0" w:line="240" w:lineRule="auto"/>
        <w:rPr>
          <w:b/>
        </w:rPr>
      </w:pPr>
    </w:p>
    <w:p w14:paraId="3F5F86A0" w14:textId="77777777" w:rsidR="00116603" w:rsidRPr="006563EE" w:rsidRDefault="00116603" w:rsidP="001D7403">
      <w:pPr>
        <w:pStyle w:val="2"/>
        <w:shd w:val="clear" w:color="auto" w:fill="auto"/>
        <w:spacing w:after="0" w:line="230" w:lineRule="exact"/>
        <w:ind w:left="200"/>
        <w:rPr>
          <w:color w:val="000000"/>
          <w:sz w:val="24"/>
          <w:szCs w:val="24"/>
        </w:rPr>
      </w:pPr>
      <w:r w:rsidRPr="006563EE">
        <w:rPr>
          <w:color w:val="000000"/>
          <w:sz w:val="24"/>
          <w:szCs w:val="24"/>
        </w:rPr>
        <w:t>Информация об обладании патентами, свидетельствами</w:t>
      </w:r>
    </w:p>
    <w:p w14:paraId="4EBC8BDB" w14:textId="77777777" w:rsidR="00362C71" w:rsidRPr="006563EE" w:rsidRDefault="00362C71" w:rsidP="001D7403">
      <w:pPr>
        <w:pStyle w:val="2"/>
        <w:shd w:val="clear" w:color="auto" w:fill="auto"/>
        <w:spacing w:after="0" w:line="230" w:lineRule="exact"/>
        <w:ind w:left="200"/>
        <w:rPr>
          <w:color w:val="000000"/>
          <w:sz w:val="24"/>
          <w:szCs w:val="24"/>
          <w:u w:val="single"/>
        </w:rPr>
      </w:pPr>
      <w:r w:rsidRPr="006563EE">
        <w:rPr>
          <w:sz w:val="24"/>
          <w:szCs w:val="24"/>
          <w:u w:val="single"/>
        </w:rPr>
        <w:t>Патенты на изобретение</w:t>
      </w:r>
    </w:p>
    <w:p w14:paraId="324E2155" w14:textId="77777777" w:rsidR="00116603" w:rsidRDefault="00116603" w:rsidP="00116603">
      <w:pPr>
        <w:spacing w:after="0" w:line="240" w:lineRule="auto"/>
        <w:ind w:left="-567"/>
        <w:rPr>
          <w:rStyle w:val="a4"/>
        </w:rPr>
      </w:pPr>
    </w:p>
    <w:tbl>
      <w:tblPr>
        <w:tblW w:w="10916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1842"/>
        <w:gridCol w:w="1418"/>
        <w:gridCol w:w="992"/>
        <w:gridCol w:w="1276"/>
      </w:tblGrid>
      <w:tr w:rsidR="00362C71" w14:paraId="1886E10A" w14:textId="77777777" w:rsidTr="006563EE">
        <w:trPr>
          <w:trHeight w:hRule="exact"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18C5F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№ </w:t>
            </w:r>
            <w:proofErr w:type="spellStart"/>
            <w:r>
              <w:rPr>
                <w:rStyle w:val="85pt0pt"/>
              </w:rPr>
              <w:t>п.п</w:t>
            </w:r>
            <w:proofErr w:type="spellEnd"/>
            <w:r>
              <w:rPr>
                <w:rStyle w:val="85pt0pt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1831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Название патента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3D710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Тип патента (зарубежные, российские)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E2A53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Автор(ы)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A7DC1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Номер подтверждающего документа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73985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rStyle w:val="85pt0pt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66614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rStyle w:val="85pt0pt"/>
              </w:rPr>
              <w:t>Ссылка на документ (при наличии)</w:t>
            </w:r>
          </w:p>
        </w:tc>
      </w:tr>
      <w:tr w:rsidR="00362C71" w14:paraId="15DF2EC9" w14:textId="77777777" w:rsidTr="00482342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F2F6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6EEE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876B4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EB3DA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69195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BBD5F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CC0DA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</w:tr>
      <w:tr w:rsidR="00362C71" w14:paraId="650F2D34" w14:textId="77777777" w:rsidTr="00482342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2825A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F8C6B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A908E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86D75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DB20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283F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FFFB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</w:tr>
    </w:tbl>
    <w:p w14:paraId="124608D2" w14:textId="77777777" w:rsidR="00362C71" w:rsidRPr="00482342" w:rsidRDefault="00362C71" w:rsidP="00116603">
      <w:pPr>
        <w:spacing w:after="0" w:line="240" w:lineRule="auto"/>
        <w:rPr>
          <w:sz w:val="20"/>
        </w:rPr>
      </w:pPr>
    </w:p>
    <w:p w14:paraId="23CD2D78" w14:textId="77777777" w:rsidR="00116603" w:rsidRPr="00482342" w:rsidRDefault="00362C71" w:rsidP="00362C71">
      <w:pPr>
        <w:pStyle w:val="2"/>
        <w:shd w:val="clear" w:color="auto" w:fill="auto"/>
        <w:spacing w:after="0" w:line="230" w:lineRule="exact"/>
        <w:ind w:left="200"/>
        <w:rPr>
          <w:sz w:val="20"/>
          <w:u w:val="single"/>
        </w:rPr>
      </w:pPr>
      <w:r w:rsidRPr="00482342">
        <w:rPr>
          <w:sz w:val="20"/>
          <w:u w:val="single"/>
        </w:rPr>
        <w:t>Охранные документы (открытия, патенты, свидетельства)</w:t>
      </w:r>
    </w:p>
    <w:p w14:paraId="11560B85" w14:textId="77777777" w:rsidR="00362C71" w:rsidRDefault="00362C71" w:rsidP="00362C71">
      <w:pPr>
        <w:pStyle w:val="2"/>
        <w:shd w:val="clear" w:color="auto" w:fill="auto"/>
        <w:spacing w:after="0" w:line="230" w:lineRule="exact"/>
        <w:ind w:left="200"/>
        <w:rPr>
          <w:sz w:val="24"/>
          <w:szCs w:val="24"/>
          <w:u w:val="single"/>
        </w:rPr>
      </w:pPr>
    </w:p>
    <w:tbl>
      <w:tblPr>
        <w:tblW w:w="10916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1417"/>
        <w:gridCol w:w="2126"/>
        <w:gridCol w:w="1418"/>
        <w:gridCol w:w="992"/>
        <w:gridCol w:w="1276"/>
      </w:tblGrid>
      <w:tr w:rsidR="00482342" w14:paraId="79B760E7" w14:textId="77777777" w:rsidTr="006563EE">
        <w:trPr>
          <w:trHeight w:hRule="exact"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A643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№ </w:t>
            </w:r>
            <w:proofErr w:type="spellStart"/>
            <w:r>
              <w:rPr>
                <w:rStyle w:val="85pt0pt"/>
              </w:rPr>
              <w:t>п.п</w:t>
            </w:r>
            <w:proofErr w:type="spellEnd"/>
            <w:r>
              <w:rPr>
                <w:rStyle w:val="85pt0pt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B33FB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Название патента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5DD47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Автор(ы)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6D65E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Тип документа (открытие, патент, свидетельство)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AAB71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Тип (полезная модель / промышленный образец / программа для ЭВМ / база данных / топология интегральных микросхем / иное 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FD8FA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Номер подтверждающего документа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E13D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rStyle w:val="85pt0pt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4A2B9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rStyle w:val="85pt0pt"/>
              </w:rPr>
            </w:pPr>
            <w:r>
              <w:rPr>
                <w:rStyle w:val="85pt0pt"/>
              </w:rPr>
              <w:t>Ссылка на документ (при наличии)</w:t>
            </w:r>
          </w:p>
          <w:p w14:paraId="1A536A93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rStyle w:val="85pt0pt"/>
              </w:rPr>
            </w:pPr>
          </w:p>
          <w:p w14:paraId="0D2C5B4D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</w:tr>
      <w:tr w:rsidR="00482342" w14:paraId="34A8AB8A" w14:textId="77777777" w:rsidTr="00482342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6626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46665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8F912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81336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5D922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7B104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E9AC0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3AFB6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</w:tr>
      <w:tr w:rsidR="00482342" w14:paraId="2608FB30" w14:textId="77777777" w:rsidTr="00482342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99F7B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7FD0F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41E4F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B230" w14:textId="77777777" w:rsidR="00362C71" w:rsidRDefault="00362C71" w:rsidP="00362C71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AE15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42E0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971D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22A98" w14:textId="77777777" w:rsidR="00362C71" w:rsidRDefault="00362C71" w:rsidP="00362C71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</w:p>
        </w:tc>
      </w:tr>
    </w:tbl>
    <w:p w14:paraId="41991E7A" w14:textId="77777777" w:rsidR="00362C71" w:rsidRDefault="00362C71" w:rsidP="00362C71">
      <w:pPr>
        <w:pStyle w:val="2"/>
        <w:shd w:val="clear" w:color="auto" w:fill="auto"/>
        <w:spacing w:after="0" w:line="230" w:lineRule="exact"/>
        <w:ind w:left="200"/>
        <w:rPr>
          <w:sz w:val="24"/>
          <w:szCs w:val="24"/>
          <w:u w:val="single"/>
        </w:rPr>
      </w:pPr>
    </w:p>
    <w:p w14:paraId="689F9BC2" w14:textId="77777777" w:rsidR="005C20B6" w:rsidRDefault="005C20B6" w:rsidP="00DA701B">
      <w:pPr>
        <w:pStyle w:val="2"/>
        <w:shd w:val="clear" w:color="auto" w:fill="auto"/>
        <w:spacing w:after="0" w:line="230" w:lineRule="exact"/>
        <w:ind w:left="200"/>
        <w:rPr>
          <w:sz w:val="28"/>
          <w:szCs w:val="28"/>
        </w:rPr>
      </w:pPr>
    </w:p>
    <w:p w14:paraId="56121672" w14:textId="679DE0E2" w:rsidR="008773C7" w:rsidRPr="006563EE" w:rsidRDefault="006563EE" w:rsidP="001D7403">
      <w:pPr>
        <w:pStyle w:val="2"/>
        <w:shd w:val="clear" w:color="auto" w:fill="auto"/>
        <w:spacing w:after="0" w:line="230" w:lineRule="exact"/>
        <w:ind w:left="200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Pr="006563EE">
        <w:rPr>
          <w:spacing w:val="-2"/>
          <w:sz w:val="24"/>
          <w:szCs w:val="24"/>
        </w:rPr>
        <w:t xml:space="preserve">ризнание кандидата победителем или призером </w:t>
      </w:r>
      <w:proofErr w:type="spellStart"/>
      <w:r w:rsidRPr="006563EE">
        <w:rPr>
          <w:spacing w:val="-2"/>
          <w:sz w:val="24"/>
          <w:szCs w:val="24"/>
        </w:rPr>
        <w:t>международнои</w:t>
      </w:r>
      <w:proofErr w:type="spellEnd"/>
      <w:r w:rsidRPr="006563EE">
        <w:rPr>
          <w:spacing w:val="-2"/>
          <w:sz w:val="24"/>
          <w:szCs w:val="24"/>
        </w:rPr>
        <w:t xml:space="preserve">̆ или </w:t>
      </w:r>
      <w:proofErr w:type="spellStart"/>
      <w:r w:rsidRPr="006563EE">
        <w:rPr>
          <w:spacing w:val="-2"/>
          <w:sz w:val="24"/>
          <w:szCs w:val="24"/>
        </w:rPr>
        <w:t>всероссийскои</w:t>
      </w:r>
      <w:proofErr w:type="spellEnd"/>
      <w:r w:rsidRPr="006563EE">
        <w:rPr>
          <w:spacing w:val="-2"/>
          <w:sz w:val="24"/>
          <w:szCs w:val="24"/>
        </w:rPr>
        <w:t>̆ олимпиады, а также иного конкурсного мероприятия</w:t>
      </w:r>
    </w:p>
    <w:tbl>
      <w:tblPr>
        <w:tblW w:w="1049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134"/>
        <w:gridCol w:w="992"/>
        <w:gridCol w:w="709"/>
        <w:gridCol w:w="1134"/>
        <w:gridCol w:w="992"/>
        <w:gridCol w:w="992"/>
        <w:gridCol w:w="1135"/>
      </w:tblGrid>
      <w:tr w:rsidR="004E3EED" w14:paraId="59B9F6F7" w14:textId="77777777" w:rsidTr="006563EE">
        <w:trPr>
          <w:trHeight w:hRule="exact" w:val="2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EFE1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 xml:space="preserve">№ </w:t>
            </w:r>
            <w:proofErr w:type="spellStart"/>
            <w:r>
              <w:rPr>
                <w:rStyle w:val="85pt0pt"/>
              </w:rPr>
              <w:t>п.п</w:t>
            </w:r>
            <w:proofErr w:type="spellEnd"/>
            <w:r>
              <w:rPr>
                <w:rStyle w:val="85pt0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643C2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24C16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 w:rsidRPr="004F66D4">
              <w:rPr>
                <w:rStyle w:val="85pt0pt"/>
              </w:rPr>
              <w:t xml:space="preserve">Тип мероприятия (олимпиада / </w:t>
            </w:r>
            <w:r>
              <w:rPr>
                <w:rStyle w:val="85pt0pt"/>
              </w:rPr>
              <w:t>научное мероприятие / научно-техническое мероприятие / фестиваль / конкурс)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D9CF8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Статус (международный / всероссийский)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B99AE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Тип победы (личная / командная)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37BE9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rStyle w:val="85pt0pt"/>
              </w:rPr>
              <w:t>Занятое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54900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Место проведения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E570D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Дата начала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E48BA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rStyle w:val="85pt0pt"/>
              </w:rPr>
              <w:t>Дата окончания 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8F633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Место проведения мероприятия</w:t>
            </w:r>
          </w:p>
        </w:tc>
      </w:tr>
      <w:tr w:rsidR="004E3EED" w14:paraId="198C2A71" w14:textId="77777777" w:rsidTr="006563EE">
        <w:trPr>
          <w:trHeight w:hRule="exact"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45E9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ACFDE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5316B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5B16E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C7D0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26443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D0ED1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E55C5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D4B58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054A5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</w:tr>
      <w:tr w:rsidR="004E3EED" w14:paraId="64E04375" w14:textId="77777777" w:rsidTr="006563EE">
        <w:trPr>
          <w:trHeight w:hRule="exact"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4E521" w14:textId="77777777" w:rsidR="004E3EED" w:rsidRDefault="004E3EED" w:rsidP="004E3EED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6DFAE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F4FE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ABDB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ECDD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AC13C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40AAB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FCF0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7395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E049" w14:textId="77777777" w:rsidR="004E3EED" w:rsidRDefault="004E3EED" w:rsidP="004E3EED">
            <w:pPr>
              <w:spacing w:after="0" w:line="240" w:lineRule="auto"/>
              <w:rPr>
                <w:sz w:val="10"/>
              </w:rPr>
            </w:pPr>
          </w:p>
        </w:tc>
      </w:tr>
    </w:tbl>
    <w:p w14:paraId="0A88D1EC" w14:textId="77777777" w:rsidR="00116603" w:rsidRDefault="00116603" w:rsidP="00116603">
      <w:pPr>
        <w:spacing w:after="0" w:line="240" w:lineRule="auto"/>
        <w:rPr>
          <w:b/>
        </w:rPr>
      </w:pPr>
    </w:p>
    <w:p w14:paraId="3DEA0C39" w14:textId="77777777" w:rsidR="0021463C" w:rsidRPr="00711C2A" w:rsidRDefault="0021463C" w:rsidP="0021463C">
      <w:pPr>
        <w:pStyle w:val="2"/>
        <w:shd w:val="clear" w:color="auto" w:fill="auto"/>
        <w:spacing w:after="0" w:line="240" w:lineRule="auto"/>
        <w:ind w:right="588" w:firstLine="360"/>
        <w:jc w:val="left"/>
        <w:rPr>
          <w:b w:val="0"/>
          <w:i/>
          <w:sz w:val="24"/>
          <w:szCs w:val="24"/>
        </w:rPr>
      </w:pPr>
      <w:r w:rsidRPr="00711C2A">
        <w:rPr>
          <w:b w:val="0"/>
          <w:i/>
          <w:sz w:val="24"/>
          <w:szCs w:val="24"/>
        </w:rPr>
        <w:t>Заверенные копии подтверждающих документов прилагаются.</w:t>
      </w:r>
    </w:p>
    <w:p w14:paraId="56E3B71B" w14:textId="77777777" w:rsidR="0021463C" w:rsidRDefault="0021463C" w:rsidP="0021463C">
      <w:pPr>
        <w:pStyle w:val="2"/>
        <w:shd w:val="clear" w:color="auto" w:fill="auto"/>
        <w:spacing w:after="0" w:line="170" w:lineRule="exact"/>
        <w:ind w:left="40"/>
        <w:jc w:val="left"/>
        <w:rPr>
          <w:sz w:val="18"/>
        </w:rPr>
      </w:pPr>
    </w:p>
    <w:p w14:paraId="5199F892" w14:textId="77777777" w:rsidR="0021463C" w:rsidRDefault="0021463C" w:rsidP="0065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публичном представлении научно-исследовательской работы и творческой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1546"/>
        <w:gridCol w:w="2680"/>
        <w:gridCol w:w="1558"/>
        <w:gridCol w:w="1558"/>
        <w:gridCol w:w="1558"/>
      </w:tblGrid>
      <w:tr w:rsidR="0021463C" w14:paraId="0590954B" w14:textId="77777777" w:rsidTr="00A01CDB">
        <w:tc>
          <w:tcPr>
            <w:tcW w:w="445" w:type="dxa"/>
          </w:tcPr>
          <w:p w14:paraId="1AE1E4DD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46" w:type="dxa"/>
          </w:tcPr>
          <w:p w14:paraId="6715B45F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Вид мероприятия</w:t>
            </w:r>
          </w:p>
        </w:tc>
        <w:tc>
          <w:tcPr>
            <w:tcW w:w="2680" w:type="dxa"/>
          </w:tcPr>
          <w:p w14:paraId="46B5824B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Название мероприятия</w:t>
            </w:r>
          </w:p>
        </w:tc>
        <w:tc>
          <w:tcPr>
            <w:tcW w:w="1558" w:type="dxa"/>
          </w:tcPr>
          <w:p w14:paraId="3C5452A9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Статус мероприятия</w:t>
            </w:r>
          </w:p>
        </w:tc>
        <w:tc>
          <w:tcPr>
            <w:tcW w:w="1558" w:type="dxa"/>
          </w:tcPr>
          <w:p w14:paraId="09F3E7F4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Год и месяц начала мероприятия</w:t>
            </w:r>
          </w:p>
        </w:tc>
        <w:tc>
          <w:tcPr>
            <w:tcW w:w="1558" w:type="dxa"/>
          </w:tcPr>
          <w:p w14:paraId="6D1624D9" w14:textId="77777777" w:rsidR="0021463C" w:rsidRPr="00D60027" w:rsidRDefault="0021463C" w:rsidP="00A01CDB">
            <w:pPr>
              <w:jc w:val="center"/>
              <w:rPr>
                <w:rFonts w:ascii="Times New Roman" w:hAnsi="Times New Roman"/>
                <w:sz w:val="20"/>
              </w:rPr>
            </w:pPr>
            <w:r w:rsidRPr="00D60027">
              <w:rPr>
                <w:rFonts w:ascii="Times New Roman" w:hAnsi="Times New Roman"/>
                <w:sz w:val="20"/>
              </w:rPr>
              <w:t>Год и месяц окончания мероприятия</w:t>
            </w:r>
          </w:p>
        </w:tc>
      </w:tr>
      <w:tr w:rsidR="0021463C" w14:paraId="358B7C25" w14:textId="77777777" w:rsidTr="00A01CDB">
        <w:tc>
          <w:tcPr>
            <w:tcW w:w="445" w:type="dxa"/>
          </w:tcPr>
          <w:p w14:paraId="16BC067C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6518B47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41590087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761DCD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620462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F4F054F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63C" w14:paraId="0DF2CCC4" w14:textId="77777777" w:rsidTr="00A01CDB">
        <w:tc>
          <w:tcPr>
            <w:tcW w:w="445" w:type="dxa"/>
          </w:tcPr>
          <w:p w14:paraId="4326661E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3285C19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14:paraId="2E6204B3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5B03CC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AD6880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68EC39A" w14:textId="77777777" w:rsidR="0021463C" w:rsidRDefault="0021463C" w:rsidP="00A0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A646E2" w14:textId="77777777" w:rsidR="0021463C" w:rsidRPr="00711C2A" w:rsidRDefault="0021463C" w:rsidP="0021463C">
      <w:pPr>
        <w:pStyle w:val="2"/>
        <w:shd w:val="clear" w:color="auto" w:fill="auto"/>
        <w:spacing w:after="0" w:line="240" w:lineRule="auto"/>
        <w:ind w:right="588" w:firstLine="360"/>
        <w:jc w:val="left"/>
        <w:rPr>
          <w:b w:val="0"/>
          <w:i/>
          <w:sz w:val="24"/>
          <w:szCs w:val="24"/>
        </w:rPr>
      </w:pPr>
      <w:r w:rsidRPr="00711C2A">
        <w:rPr>
          <w:b w:val="0"/>
          <w:i/>
          <w:sz w:val="24"/>
          <w:szCs w:val="24"/>
        </w:rPr>
        <w:t>Заверенные копии подтверждающих документов прилагаются.</w:t>
      </w:r>
    </w:p>
    <w:p w14:paraId="23FA111D" w14:textId="77777777" w:rsidR="00116603" w:rsidRDefault="00116603" w:rsidP="0021463C">
      <w:pPr>
        <w:pStyle w:val="2"/>
        <w:shd w:val="clear" w:color="auto" w:fill="auto"/>
        <w:spacing w:after="0" w:line="170" w:lineRule="exact"/>
        <w:ind w:left="40"/>
        <w:jc w:val="left"/>
        <w:rPr>
          <w:sz w:val="18"/>
        </w:rPr>
      </w:pPr>
    </w:p>
    <w:p w14:paraId="3289091A" w14:textId="21F22D17" w:rsidR="006563EE" w:rsidRPr="006563EE" w:rsidRDefault="006563EE" w:rsidP="006563EE">
      <w:pPr>
        <w:pStyle w:val="5"/>
        <w:spacing w:before="0"/>
        <w:rPr>
          <w:rFonts w:ascii="Times New Roman" w:hAnsi="Times New Roman" w:cs="Times New Roman"/>
          <w:b/>
          <w:bCs/>
          <w:color w:val="354B5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54B55"/>
          <w:sz w:val="24"/>
          <w:szCs w:val="24"/>
        </w:rPr>
        <w:t>П</w:t>
      </w:r>
      <w:r w:rsidRPr="006563EE">
        <w:rPr>
          <w:rFonts w:ascii="Times New Roman" w:hAnsi="Times New Roman" w:cs="Times New Roman"/>
          <w:b/>
          <w:bCs/>
          <w:color w:val="354B55"/>
          <w:sz w:val="24"/>
          <w:szCs w:val="24"/>
        </w:rPr>
        <w:t>олучение гранта на выполнение научно-исследовательской работы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546"/>
        <w:gridCol w:w="1406"/>
        <w:gridCol w:w="1560"/>
        <w:gridCol w:w="1842"/>
        <w:gridCol w:w="1721"/>
        <w:gridCol w:w="1559"/>
      </w:tblGrid>
      <w:tr w:rsidR="006563EE" w:rsidRPr="006C3AFB" w14:paraId="3F42951B" w14:textId="77777777" w:rsidTr="004F351C">
        <w:tc>
          <w:tcPr>
            <w:tcW w:w="1546" w:type="dxa"/>
          </w:tcPr>
          <w:p w14:paraId="4E2EF8D2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Область достижения</w:t>
            </w:r>
          </w:p>
        </w:tc>
        <w:tc>
          <w:tcPr>
            <w:tcW w:w="1406" w:type="dxa"/>
          </w:tcPr>
          <w:p w14:paraId="7B0C69FA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Работа</w:t>
            </w:r>
          </w:p>
        </w:tc>
        <w:tc>
          <w:tcPr>
            <w:tcW w:w="1560" w:type="dxa"/>
          </w:tcPr>
          <w:p w14:paraId="264A85EC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Название работы</w:t>
            </w:r>
          </w:p>
        </w:tc>
        <w:tc>
          <w:tcPr>
            <w:tcW w:w="1842" w:type="dxa"/>
          </w:tcPr>
          <w:p w14:paraId="14006A01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spellStart"/>
            <w:r w:rsidRPr="006C3AFB">
              <w:rPr>
                <w:rFonts w:ascii="Times New Roman" w:hAnsi="Times New Roman"/>
                <w:sz w:val="20"/>
              </w:rPr>
              <w:t>сооавторов</w:t>
            </w:r>
            <w:proofErr w:type="spellEnd"/>
            <w:r w:rsidRPr="006C3AF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C3AFB">
              <w:rPr>
                <w:rFonts w:ascii="Times New Roman" w:hAnsi="Times New Roman"/>
                <w:sz w:val="20"/>
              </w:rPr>
              <w:t>вкл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претендента</w:t>
            </w:r>
          </w:p>
        </w:tc>
        <w:tc>
          <w:tcPr>
            <w:tcW w:w="1721" w:type="dxa"/>
          </w:tcPr>
          <w:p w14:paraId="6EEF75D6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Номер документа</w:t>
            </w:r>
          </w:p>
        </w:tc>
        <w:tc>
          <w:tcPr>
            <w:tcW w:w="1559" w:type="dxa"/>
          </w:tcPr>
          <w:p w14:paraId="73888BE6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Дата</w:t>
            </w:r>
          </w:p>
          <w:p w14:paraId="586BEBD1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 w:rsidRPr="006C3AFB">
              <w:rPr>
                <w:rFonts w:ascii="Times New Roman" w:hAnsi="Times New Roman"/>
                <w:sz w:val="20"/>
              </w:rPr>
              <w:t>документа</w:t>
            </w:r>
          </w:p>
        </w:tc>
      </w:tr>
      <w:tr w:rsidR="006563EE" w:rsidRPr="006C3AFB" w14:paraId="59986A71" w14:textId="77777777" w:rsidTr="004F351C">
        <w:tc>
          <w:tcPr>
            <w:tcW w:w="1546" w:type="dxa"/>
          </w:tcPr>
          <w:p w14:paraId="785F0106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06" w:type="dxa"/>
          </w:tcPr>
          <w:p w14:paraId="6FB749AC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65924D7C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2" w:type="dxa"/>
          </w:tcPr>
          <w:p w14:paraId="38B36D95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21" w:type="dxa"/>
          </w:tcPr>
          <w:p w14:paraId="567FB74F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14:paraId="7CA824CB" w14:textId="77777777" w:rsidR="006563EE" w:rsidRPr="006C3AFB" w:rsidRDefault="006563EE" w:rsidP="004F35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47828EF" w14:textId="77777777" w:rsidR="008773C7" w:rsidRDefault="008773C7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40C75EDF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3B8F6934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07C3C1B7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7BEB4A71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0C93BD67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1AD5BEB5" w14:textId="77777777" w:rsidR="005C20B6" w:rsidRDefault="005C20B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6674D6B6" w14:textId="77777777" w:rsidR="00401106" w:rsidRDefault="0040110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2B5DE47A" w14:textId="77777777" w:rsidR="00401106" w:rsidRDefault="0040110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p w14:paraId="4C12E66D" w14:textId="77777777" w:rsidR="00401106" w:rsidRDefault="00401106" w:rsidP="004E3EED">
      <w:pPr>
        <w:pStyle w:val="2"/>
        <w:shd w:val="clear" w:color="auto" w:fill="auto"/>
        <w:spacing w:after="0" w:line="230" w:lineRule="exact"/>
        <w:jc w:val="left"/>
        <w:rPr>
          <w:b w:val="0"/>
          <w:sz w:val="20"/>
        </w:rPr>
      </w:pPr>
    </w:p>
    <w:sectPr w:rsidR="00401106" w:rsidSect="005C20B6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78D"/>
    <w:multiLevelType w:val="hybridMultilevel"/>
    <w:tmpl w:val="6B2011A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47EA"/>
    <w:multiLevelType w:val="multilevel"/>
    <w:tmpl w:val="593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22E52"/>
    <w:multiLevelType w:val="hybridMultilevel"/>
    <w:tmpl w:val="DC7C2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508F8"/>
    <w:multiLevelType w:val="hybridMultilevel"/>
    <w:tmpl w:val="6D90B820"/>
    <w:lvl w:ilvl="0" w:tplc="5276D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BE5"/>
    <w:multiLevelType w:val="hybridMultilevel"/>
    <w:tmpl w:val="6CAC7770"/>
    <w:lvl w:ilvl="0" w:tplc="C2B8A560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F"/>
    <w:rsid w:val="00116603"/>
    <w:rsid w:val="00130D95"/>
    <w:rsid w:val="001D7403"/>
    <w:rsid w:val="0021463C"/>
    <w:rsid w:val="00341BB8"/>
    <w:rsid w:val="00362C71"/>
    <w:rsid w:val="00401106"/>
    <w:rsid w:val="00482342"/>
    <w:rsid w:val="004E3EED"/>
    <w:rsid w:val="004F66D4"/>
    <w:rsid w:val="005752EA"/>
    <w:rsid w:val="005C20B6"/>
    <w:rsid w:val="006510C9"/>
    <w:rsid w:val="006563EE"/>
    <w:rsid w:val="007047BA"/>
    <w:rsid w:val="00793A8F"/>
    <w:rsid w:val="00796816"/>
    <w:rsid w:val="007F4226"/>
    <w:rsid w:val="00856D97"/>
    <w:rsid w:val="008773C7"/>
    <w:rsid w:val="008F1F59"/>
    <w:rsid w:val="009A04A1"/>
    <w:rsid w:val="009E2941"/>
    <w:rsid w:val="00C01D54"/>
    <w:rsid w:val="00D14FBA"/>
    <w:rsid w:val="00D60027"/>
    <w:rsid w:val="00D73A27"/>
    <w:rsid w:val="00DA701B"/>
    <w:rsid w:val="00DE16AD"/>
    <w:rsid w:val="00DF5A1D"/>
    <w:rsid w:val="00E837A8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3B07"/>
  <w15:chartTrackingRefBased/>
  <w15:docId w15:val="{8C44635C-BC25-4211-9BA2-62A235D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603"/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110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011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3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116603"/>
    <w:pPr>
      <w:widowControl w:val="0"/>
      <w:shd w:val="clear" w:color="auto" w:fill="FFFFFF"/>
      <w:spacing w:after="120" w:line="269" w:lineRule="exact"/>
      <w:jc w:val="center"/>
    </w:pPr>
    <w:rPr>
      <w:rFonts w:ascii="Times New Roman" w:hAnsi="Times New Roman"/>
      <w:b/>
      <w:sz w:val="17"/>
    </w:rPr>
  </w:style>
  <w:style w:type="character" w:customStyle="1" w:styleId="20">
    <w:name w:val="Основной текст (2)_"/>
    <w:basedOn w:val="a0"/>
    <w:link w:val="2"/>
    <w:rsid w:val="00116603"/>
    <w:rPr>
      <w:rFonts w:ascii="Times New Roman" w:eastAsia="Times New Roman" w:hAnsi="Times New Roman" w:cs="Times New Roman"/>
      <w:b/>
      <w:sz w:val="17"/>
      <w:szCs w:val="20"/>
      <w:shd w:val="clear" w:color="auto" w:fill="FFFFFF"/>
      <w:lang w:eastAsia="ru-RU"/>
    </w:rPr>
  </w:style>
  <w:style w:type="paragraph" w:styleId="a3">
    <w:name w:val="List Paragraph"/>
    <w:basedOn w:val="a"/>
    <w:qFormat/>
    <w:rsid w:val="00116603"/>
    <w:pPr>
      <w:ind w:left="720"/>
      <w:contextualSpacing/>
    </w:pPr>
  </w:style>
  <w:style w:type="character" w:customStyle="1" w:styleId="a4">
    <w:name w:val="Подпись к таблице"/>
    <w:basedOn w:val="a0"/>
    <w:rsid w:val="00116603"/>
    <w:rPr>
      <w:rFonts w:ascii="Times New Roman" w:hAnsi="Times New Roman"/>
      <w:b/>
      <w:i w:val="0"/>
      <w:strike w:val="0"/>
      <w:color w:val="000000"/>
      <w:sz w:val="17"/>
      <w:u w:val="single"/>
    </w:rPr>
  </w:style>
  <w:style w:type="paragraph" w:customStyle="1" w:styleId="21">
    <w:name w:val="Основной текст2"/>
    <w:basedOn w:val="a"/>
    <w:link w:val="a5"/>
    <w:rsid w:val="00116603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5"/>
    </w:rPr>
  </w:style>
  <w:style w:type="character" w:customStyle="1" w:styleId="a5">
    <w:name w:val="Основной текст_"/>
    <w:basedOn w:val="a0"/>
    <w:link w:val="21"/>
    <w:rsid w:val="00116603"/>
    <w:rPr>
      <w:rFonts w:ascii="Times New Roman" w:eastAsia="Times New Roman" w:hAnsi="Times New Roman" w:cs="Times New Roman"/>
      <w:sz w:val="25"/>
      <w:szCs w:val="20"/>
      <w:shd w:val="clear" w:color="auto" w:fill="FFFFFF"/>
      <w:lang w:eastAsia="ru-RU"/>
    </w:rPr>
  </w:style>
  <w:style w:type="character" w:customStyle="1" w:styleId="85pt0pt">
    <w:name w:val="Основной текст + 8;5 pt;Интервал 0 pt"/>
    <w:basedOn w:val="a5"/>
    <w:rsid w:val="00116603"/>
    <w:rPr>
      <w:rFonts w:ascii="Times New Roman" w:eastAsia="Times New Roman" w:hAnsi="Times New Roman" w:cs="Times New Roman"/>
      <w:color w:val="000000"/>
      <w:sz w:val="17"/>
      <w:szCs w:val="20"/>
      <w:shd w:val="clear" w:color="auto" w:fill="FFFFFF"/>
      <w:lang w:eastAsia="ru-RU"/>
    </w:rPr>
  </w:style>
  <w:style w:type="character" w:customStyle="1" w:styleId="85pt">
    <w:name w:val="Основной текст + 8;5 pt;Полужирный"/>
    <w:basedOn w:val="a5"/>
    <w:rsid w:val="00116603"/>
    <w:rPr>
      <w:rFonts w:ascii="Times New Roman" w:eastAsia="Times New Roman" w:hAnsi="Times New Roman" w:cs="Times New Roman"/>
      <w:b/>
      <w:color w:val="000000"/>
      <w:sz w:val="17"/>
      <w:szCs w:val="20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11660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1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40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401106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63EE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Ирина Ефремова</cp:lastModifiedBy>
  <cp:revision>3</cp:revision>
  <dcterms:created xsi:type="dcterms:W3CDTF">2026-04-14T13:25:00Z</dcterms:created>
  <dcterms:modified xsi:type="dcterms:W3CDTF">2026-04-14T13:40:00Z</dcterms:modified>
</cp:coreProperties>
</file>