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20A54" w14:textId="67EE9B03" w:rsidR="002D6330" w:rsidRPr="00B555A3" w:rsidRDefault="00CE7A43" w:rsidP="00B555A3">
      <w:pPr>
        <w:ind w:left="6804" w:right="5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Приложение </w:t>
      </w:r>
      <w:r w:rsidR="002D6330" w:rsidRPr="00B555A3">
        <w:rPr>
          <w:rFonts w:ascii="Times New Roman" w:eastAsia="Calibri" w:hAnsi="Times New Roman" w:cs="Times New Roman"/>
        </w:rPr>
        <w:t>№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fldChar w:fldCharType="begin">
          <w:ffData>
            <w:name w:val="Номер_Приложения"/>
            <w:enabled/>
            <w:calcOnExit w:val="0"/>
            <w:textInput>
              <w:default w:val="Номер_Приложения"/>
            </w:textInput>
          </w:ffData>
        </w:fldChar>
      </w:r>
      <w:bookmarkStart w:id="0" w:name="Номер_Приложения"/>
      <w:r>
        <w:rPr>
          <w:rFonts w:ascii="Times New Roman" w:eastAsia="Calibri" w:hAnsi="Times New Roman" w:cs="Times New Roman"/>
        </w:rPr>
        <w:instrText xml:space="preserve"> FORMTEXT </w:instrText>
      </w:r>
      <w:r>
        <w:rPr>
          <w:rFonts w:ascii="Times New Roman" w:eastAsia="Calibri" w:hAnsi="Times New Roman" w:cs="Times New Roman"/>
        </w:rPr>
      </w:r>
      <w:r>
        <w:rPr>
          <w:rFonts w:ascii="Times New Roman" w:eastAsia="Calibri" w:hAnsi="Times New Roman" w:cs="Times New Roman"/>
        </w:rPr>
        <w:fldChar w:fldCharType="separate"/>
      </w:r>
      <w:r>
        <w:rPr>
          <w:rFonts w:ascii="Times New Roman" w:eastAsia="Calibri" w:hAnsi="Times New Roman" w:cs="Times New Roman"/>
          <w:noProof/>
        </w:rPr>
        <w:t>1</w:t>
      </w:r>
      <w:r>
        <w:rPr>
          <w:rFonts w:ascii="Times New Roman" w:eastAsia="Calibri" w:hAnsi="Times New Roman" w:cs="Times New Roman"/>
        </w:rPr>
        <w:fldChar w:fldCharType="end"/>
      </w:r>
      <w:bookmarkEnd w:id="0"/>
      <w:permStart w:id="206790815" w:edGrp="everyone"/>
    </w:p>
    <w:p w14:paraId="201762C4" w14:textId="77777777" w:rsidR="00096723" w:rsidRDefault="00096723" w:rsidP="00B555A3">
      <w:pPr>
        <w:ind w:left="6804" w:right="5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УТВЕРЖДЕНО </w:t>
      </w:r>
    </w:p>
    <w:permEnd w:id="206790815"/>
    <w:p w14:paraId="6073041E" w14:textId="51D2D3E2" w:rsidR="002D6330" w:rsidRPr="00B555A3" w:rsidRDefault="00096723" w:rsidP="00B555A3">
      <w:pPr>
        <w:ind w:left="6804" w:right="5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приказом</w:t>
      </w:r>
      <w:r w:rsidR="002D6330" w:rsidRPr="00B555A3">
        <w:rPr>
          <w:rFonts w:ascii="Times New Roman" w:eastAsia="Calibri" w:hAnsi="Times New Roman" w:cs="Times New Roman"/>
        </w:rPr>
        <w:t xml:space="preserve"> </w:t>
      </w:r>
      <w:r w:rsidR="002D6330" w:rsidRPr="00B555A3">
        <w:rPr>
          <w:rFonts w:ascii="Times New Roman" w:eastAsia="Times New Roman" w:hAnsi="Times New Roman" w:cs="Times New Roman"/>
          <w:lang w:eastAsia="ru-RU"/>
        </w:rPr>
        <w:fldChar w:fldCharType="begin">
          <w:ffData>
            <w:name w:val="Приказ1"/>
            <w:enabled/>
            <w:calcOnExit w:val="0"/>
            <w:textInput>
              <w:default w:val="Приказ1"/>
            </w:textInput>
          </w:ffData>
        </w:fldChar>
      </w:r>
      <w:bookmarkStart w:id="1" w:name="Приказ1"/>
      <w:r w:rsidR="002D6330" w:rsidRPr="00B555A3">
        <w:rPr>
          <w:rFonts w:ascii="Times New Roman" w:eastAsia="Times New Roman" w:hAnsi="Times New Roman" w:cs="Times New Roman"/>
          <w:lang w:eastAsia="ru-RU"/>
        </w:rPr>
        <w:instrText xml:space="preserve"> FORMTEXT </w:instrText>
      </w:r>
      <w:r w:rsidR="00FB432C">
        <w:rPr>
          <w:rFonts w:ascii="Times New Roman" w:eastAsia="Times New Roman" w:hAnsi="Times New Roman" w:cs="Times New Roman"/>
          <w:lang w:eastAsia="ru-RU"/>
        </w:rPr>
      </w:r>
      <w:r w:rsidR="00FB432C">
        <w:rPr>
          <w:rFonts w:ascii="Times New Roman" w:eastAsia="Times New Roman" w:hAnsi="Times New Roman" w:cs="Times New Roman"/>
          <w:lang w:eastAsia="ru-RU"/>
        </w:rPr>
        <w:fldChar w:fldCharType="separate"/>
      </w:r>
      <w:r w:rsidR="002D6330" w:rsidRPr="00B555A3">
        <w:rPr>
          <w:rFonts w:ascii="Times New Roman" w:eastAsia="Times New Roman" w:hAnsi="Times New Roman" w:cs="Times New Roman"/>
          <w:lang w:eastAsia="ru-RU"/>
        </w:rPr>
        <w:fldChar w:fldCharType="end"/>
      </w:r>
      <w:bookmarkEnd w:id="1"/>
    </w:p>
    <w:p w14:paraId="4AE5C20E" w14:textId="47A0CEFC" w:rsidR="00FE2159" w:rsidRDefault="009E3FF8" w:rsidP="00B555A3">
      <w:pPr>
        <w:ind w:left="6804" w:right="50"/>
        <w:rPr>
          <w:rFonts w:ascii="Times New Roman" w:eastAsia="Calibri" w:hAnsi="Times New Roman" w:cs="Times New Roman"/>
        </w:rPr>
      </w:pPr>
      <w:r w:rsidRPr="00B555A3">
        <w:rPr>
          <w:rFonts w:ascii="Times New Roman" w:eastAsia="Calibri" w:hAnsi="Times New Roman" w:cs="Times New Roman"/>
        </w:rPr>
        <w:t>о</w:t>
      </w:r>
      <w:r w:rsidR="002D6330" w:rsidRPr="00B555A3">
        <w:rPr>
          <w:rFonts w:ascii="Times New Roman" w:eastAsia="Calibri" w:hAnsi="Times New Roman" w:cs="Times New Roman"/>
        </w:rPr>
        <w:t>т</w:t>
      </w:r>
      <w:r w:rsidR="0034506E" w:rsidRPr="00B555A3">
        <w:rPr>
          <w:rFonts w:ascii="Times New Roman" w:eastAsia="Calibri" w:hAnsi="Times New Roman" w:cs="Times New Roman"/>
        </w:rPr>
        <w:t xml:space="preserve"> </w:t>
      </w:r>
      <w:r w:rsidR="002D6330" w:rsidRPr="00B555A3">
        <w:rPr>
          <w:rFonts w:ascii="Times New Roman" w:eastAsia="Calibri" w:hAnsi="Times New Roman" w:cs="Times New Roman"/>
        </w:rPr>
        <w:fldChar w:fldCharType="begin">
          <w:ffData>
            <w:name w:val="РегДата"/>
            <w:enabled/>
            <w:calcOnExit w:val="0"/>
            <w:textInput>
              <w:default w:val="_________"/>
            </w:textInput>
          </w:ffData>
        </w:fldChar>
      </w:r>
      <w:bookmarkStart w:id="2" w:name="РегДата"/>
      <w:r w:rsidR="002D6330" w:rsidRPr="00B555A3">
        <w:rPr>
          <w:rFonts w:ascii="Times New Roman" w:eastAsia="Calibri" w:hAnsi="Times New Roman" w:cs="Times New Roman"/>
        </w:rPr>
        <w:instrText xml:space="preserve"> FORMTEXT </w:instrText>
      </w:r>
      <w:r w:rsidR="002D6330" w:rsidRPr="00B555A3">
        <w:rPr>
          <w:rFonts w:ascii="Times New Roman" w:eastAsia="Calibri" w:hAnsi="Times New Roman" w:cs="Times New Roman"/>
        </w:rPr>
      </w:r>
      <w:r w:rsidR="002D6330" w:rsidRPr="00B555A3">
        <w:rPr>
          <w:rFonts w:ascii="Times New Roman" w:eastAsia="Calibri" w:hAnsi="Times New Roman" w:cs="Times New Roman"/>
        </w:rPr>
        <w:fldChar w:fldCharType="separate"/>
      </w:r>
      <w:r w:rsidR="002D6330" w:rsidRPr="00B555A3">
        <w:rPr>
          <w:rFonts w:ascii="Times New Roman" w:eastAsia="Calibri" w:hAnsi="Times New Roman" w:cs="Times New Roman"/>
          <w:noProof/>
        </w:rPr>
        <w:t>__</w:t>
      </w:r>
      <w:r w:rsidR="002D6330" w:rsidRPr="00B555A3">
        <w:rPr>
          <w:rFonts w:ascii="Times New Roman" w:eastAsia="Calibri" w:hAnsi="Times New Roman" w:cs="Times New Roman"/>
        </w:rPr>
        <w:fldChar w:fldCharType="end"/>
      </w:r>
      <w:bookmarkEnd w:id="2"/>
      <w:r w:rsidRPr="00B555A3">
        <w:rPr>
          <w:rFonts w:ascii="Times New Roman" w:eastAsia="Calibri" w:hAnsi="Times New Roman" w:cs="Times New Roman"/>
        </w:rPr>
        <w:t xml:space="preserve"> </w:t>
      </w:r>
      <w:r w:rsidR="002D6330" w:rsidRPr="00B555A3">
        <w:rPr>
          <w:rFonts w:ascii="Times New Roman" w:eastAsia="Calibri" w:hAnsi="Times New Roman" w:cs="Times New Roman"/>
        </w:rPr>
        <w:t>№</w:t>
      </w:r>
      <w:r w:rsidRPr="00B555A3">
        <w:rPr>
          <w:rFonts w:ascii="Times New Roman" w:eastAsia="Calibri" w:hAnsi="Times New Roman" w:cs="Times New Roman"/>
        </w:rPr>
        <w:t xml:space="preserve"> </w:t>
      </w:r>
      <w:r w:rsidR="002D6330" w:rsidRPr="00B555A3">
        <w:rPr>
          <w:rFonts w:ascii="Times New Roman" w:eastAsia="Calibri" w:hAnsi="Times New Roman" w:cs="Times New Roman"/>
        </w:rPr>
        <w:fldChar w:fldCharType="begin">
          <w:ffData>
            <w:name w:val="РегНомер"/>
            <w:enabled/>
            <w:calcOnExit w:val="0"/>
            <w:textInput>
              <w:default w:val="_______"/>
            </w:textInput>
          </w:ffData>
        </w:fldChar>
      </w:r>
      <w:bookmarkStart w:id="3" w:name="РегНомер"/>
      <w:r w:rsidR="002D6330" w:rsidRPr="00B555A3">
        <w:rPr>
          <w:rFonts w:ascii="Times New Roman" w:eastAsia="Calibri" w:hAnsi="Times New Roman" w:cs="Times New Roman"/>
        </w:rPr>
        <w:instrText xml:space="preserve"> FORMTEXT </w:instrText>
      </w:r>
      <w:r w:rsidR="002D6330" w:rsidRPr="00B555A3">
        <w:rPr>
          <w:rFonts w:ascii="Times New Roman" w:eastAsia="Calibri" w:hAnsi="Times New Roman" w:cs="Times New Roman"/>
        </w:rPr>
      </w:r>
      <w:r w:rsidR="002D6330" w:rsidRPr="00B555A3">
        <w:rPr>
          <w:rFonts w:ascii="Times New Roman" w:eastAsia="Calibri" w:hAnsi="Times New Roman" w:cs="Times New Roman"/>
        </w:rPr>
        <w:fldChar w:fldCharType="separate"/>
      </w:r>
      <w:r w:rsidR="002D6330" w:rsidRPr="00B555A3">
        <w:rPr>
          <w:rFonts w:ascii="Times New Roman" w:eastAsia="Calibri" w:hAnsi="Times New Roman" w:cs="Times New Roman"/>
          <w:noProof/>
        </w:rPr>
        <w:t>_______</w:t>
      </w:r>
      <w:r w:rsidR="002D6330" w:rsidRPr="00B555A3">
        <w:rPr>
          <w:rFonts w:ascii="Times New Roman" w:eastAsia="Calibri" w:hAnsi="Times New Roman" w:cs="Times New Roman"/>
        </w:rPr>
        <w:fldChar w:fldCharType="end"/>
      </w:r>
      <w:bookmarkEnd w:id="3"/>
    </w:p>
    <w:p w14:paraId="7F317688" w14:textId="279D2935" w:rsidR="00022B2B" w:rsidRDefault="00022B2B" w:rsidP="00022B2B">
      <w:pPr>
        <w:ind w:right="50"/>
        <w:rPr>
          <w:rFonts w:ascii="Times New Roman" w:eastAsia="Calibri" w:hAnsi="Times New Roman" w:cs="Times New Roman"/>
        </w:rPr>
      </w:pPr>
    </w:p>
    <w:p w14:paraId="33A33BC0" w14:textId="77777777" w:rsidR="00B561BD" w:rsidRDefault="00B561BD" w:rsidP="00B561BD">
      <w:pPr>
        <w:ind w:right="50"/>
        <w:rPr>
          <w:rFonts w:ascii="Times New Roman" w:eastAsia="Calibri" w:hAnsi="Times New Roman" w:cs="Times New Roman"/>
        </w:rPr>
      </w:pPr>
      <w:permStart w:id="1556898150" w:edGrp="everyone"/>
    </w:p>
    <w:p w14:paraId="18380FCA" w14:textId="77777777" w:rsidR="00B561BD" w:rsidRPr="00F00F1D" w:rsidRDefault="00B561BD" w:rsidP="00B561BD">
      <w:pPr>
        <w:suppressAutoHyphens/>
        <w:spacing w:after="120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</w:pPr>
      <w:r w:rsidRPr="00F00F1D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ru-RU"/>
        </w:rPr>
        <w:t>Состав ЭКСПЕРТНОЙ комиссии</w:t>
      </w:r>
    </w:p>
    <w:p w14:paraId="39C28675" w14:textId="77777777" w:rsidR="00B561BD" w:rsidRPr="00F00F1D" w:rsidRDefault="00B561BD" w:rsidP="00B561BD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00F1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для оценки конкурсных </w:t>
      </w:r>
      <w:r w:rsidRPr="00F00F1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заявок </w:t>
      </w:r>
    </w:p>
    <w:p w14:paraId="76AD1AAE" w14:textId="77777777" w:rsidR="00B561BD" w:rsidRPr="00F00F1D" w:rsidRDefault="00B561BD" w:rsidP="00B561BD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00F1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на поддержку проведения коллективами РУДН </w:t>
      </w:r>
    </w:p>
    <w:p w14:paraId="69E57FCB" w14:textId="77777777" w:rsidR="00B561BD" w:rsidRPr="00F00F1D" w:rsidRDefault="00B561BD" w:rsidP="00B561BD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00F1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студенческих научно-технических мероприятий </w:t>
      </w:r>
    </w:p>
    <w:p w14:paraId="24646EE2" w14:textId="77777777" w:rsidR="00B561BD" w:rsidRPr="00F00F1D" w:rsidRDefault="00B561BD" w:rsidP="00B561BD">
      <w:pPr>
        <w:suppressAutoHyphens/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00F1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(на лучшую студенческую конференцию РУДН) </w:t>
      </w:r>
    </w:p>
    <w:p w14:paraId="3BFE894D" w14:textId="2511CD7F" w:rsidR="00B561BD" w:rsidRPr="00F00F1D" w:rsidRDefault="00B561BD" w:rsidP="00B561BD">
      <w:pPr>
        <w:suppressAutoHyphens/>
        <w:spacing w:after="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F00F1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(Программа развития РУДН, проект </w:t>
      </w:r>
      <w:r w:rsidR="005B3DA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С04</w:t>
      </w:r>
      <w:r w:rsidRPr="00F00F1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)</w:t>
      </w:r>
    </w:p>
    <w:p w14:paraId="2EE62777" w14:textId="77777777" w:rsidR="00B561BD" w:rsidRPr="00F00F1D" w:rsidRDefault="00B561BD" w:rsidP="00B561BD">
      <w:pPr>
        <w:suppressAutoHyphens/>
        <w:spacing w:after="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4E84C790" w14:textId="029B0C98" w:rsidR="00B561BD" w:rsidRPr="00F00F1D" w:rsidRDefault="00B561BD" w:rsidP="00B561BD">
      <w:pPr>
        <w:suppressAutoHyphens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00F1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 Костин А.А. – первый проректор</w:t>
      </w:r>
      <w:r w:rsidR="00196E4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 </w:t>
      </w:r>
      <w:r w:rsidR="00196E4D" w:rsidRPr="00F00F1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</w:t>
      </w:r>
      <w:r w:rsidR="00196E4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 </w:t>
      </w:r>
      <w:r w:rsidRPr="00F00F1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проректор по научной работе, председатель комиссии;</w:t>
      </w:r>
    </w:p>
    <w:p w14:paraId="56E8B627" w14:textId="342C4BEA" w:rsidR="00B561BD" w:rsidRPr="00F00F1D" w:rsidRDefault="00B561BD" w:rsidP="00B561BD">
      <w:pPr>
        <w:suppressAutoHyphens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00F1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 Докукин П.А. – начальник научного управления, заместитель председателя комиссии</w:t>
      </w:r>
      <w:r w:rsidR="00196E4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14:paraId="36BB55D8" w14:textId="66A190E9" w:rsidR="00822199" w:rsidRPr="00F00F1D" w:rsidRDefault="00822199" w:rsidP="00822199">
      <w:pPr>
        <w:suppressAutoHyphens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00F1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 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Агапеева А.С</w:t>
      </w:r>
      <w:r w:rsidRPr="00F00F1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 – 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заместитель </w:t>
      </w:r>
      <w:r w:rsidRPr="00F00F1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начальник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</w:t>
      </w:r>
      <w:r w:rsidRPr="00F00F1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научного управления, заместитель председателя комиссии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14:paraId="11378738" w14:textId="61A004CE" w:rsidR="005B3DAE" w:rsidRPr="00F00F1D" w:rsidRDefault="005B3DAE" w:rsidP="005B3DAE">
      <w:pPr>
        <w:suppressAutoHyphens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00F1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 Мельников А.Ю. – 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заместитель </w:t>
      </w:r>
      <w:r w:rsidRPr="00F00F1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начальник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</w:t>
      </w:r>
      <w:r w:rsidRPr="00F00F1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научного управления, заместитель председателя комиссии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14:paraId="38A0E403" w14:textId="77777777" w:rsidR="00B561BD" w:rsidRPr="00F00F1D" w:rsidRDefault="00B561BD" w:rsidP="00B561BD">
      <w:pPr>
        <w:suppressAutoHyphens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0F582BDF" w14:textId="77777777" w:rsidR="00B561BD" w:rsidRPr="00F00F1D" w:rsidRDefault="00B561BD" w:rsidP="00B561BD">
      <w:pPr>
        <w:numPr>
          <w:ilvl w:val="0"/>
          <w:numId w:val="1"/>
        </w:numPr>
        <w:suppressAutoHyphens/>
        <w:spacing w:after="160" w:line="259" w:lineRule="auto"/>
        <w:ind w:left="924" w:hanging="35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00F1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ОСНОВНОЙ СОСТАВ</w:t>
      </w:r>
    </w:p>
    <w:p w14:paraId="4497C940" w14:textId="77777777" w:rsidR="00B561BD" w:rsidRPr="00F00F1D" w:rsidRDefault="00B561BD" w:rsidP="00B561BD">
      <w:pPr>
        <w:suppressAutoHyphens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00F1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Научное управление:</w:t>
      </w:r>
    </w:p>
    <w:p w14:paraId="0E1081C8" w14:textId="77777777" w:rsidR="00B561BD" w:rsidRPr="00F00F1D" w:rsidRDefault="00B561BD" w:rsidP="00B561BD">
      <w:pPr>
        <w:suppressAutoHyphens/>
        <w:ind w:firstLine="709"/>
        <w:jc w:val="both"/>
        <w:rPr>
          <w:rFonts w:ascii="Times New Roman" w:eastAsia="Calibri" w:hAnsi="Times New Roman" w:cs="Times New Roman"/>
          <w:bCs/>
          <w:sz w:val="8"/>
          <w:szCs w:val="8"/>
          <w:lang w:eastAsia="ru-RU"/>
        </w:rPr>
      </w:pPr>
    </w:p>
    <w:p w14:paraId="2A4F8DDB" w14:textId="77777777" w:rsidR="00B561BD" w:rsidRPr="00F00F1D" w:rsidRDefault="00B561BD" w:rsidP="00B561BD">
      <w:pPr>
        <w:suppressAutoHyphens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00F1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 Казакова Е.В. – начальник отдела молодежной научной политики научного управления, секретарь комиссии;</w:t>
      </w:r>
    </w:p>
    <w:p w14:paraId="3244F1B4" w14:textId="428B33B5" w:rsidR="00B561BD" w:rsidRPr="00F00F1D" w:rsidRDefault="00B561BD" w:rsidP="00B561BD">
      <w:pPr>
        <w:suppressAutoHyphens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bookmarkStart w:id="4" w:name="_Hlk178871533"/>
      <w:r w:rsidRPr="00F00F1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– Роберт А.Э. – ведущий специалист научного управления, председатель </w:t>
      </w:r>
      <w:proofErr w:type="gramStart"/>
      <w:r w:rsidRPr="00F00F1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совета </w:t>
      </w:r>
      <w:r w:rsidR="005B3DA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молодых</w:t>
      </w:r>
      <w:proofErr w:type="gramEnd"/>
      <w:r w:rsidR="005B3DA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ученых, совета </w:t>
      </w:r>
      <w:r w:rsidRPr="00F00F1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 научно-исследовательской р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аботе студентов (НИРС)</w:t>
      </w:r>
      <w:r w:rsidRPr="00491A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;</w:t>
      </w:r>
    </w:p>
    <w:bookmarkEnd w:id="4"/>
    <w:p w14:paraId="19F95897" w14:textId="21806DA0" w:rsidR="00B561BD" w:rsidRPr="00196E4D" w:rsidRDefault="00B561BD" w:rsidP="00B561BD">
      <w:pPr>
        <w:tabs>
          <w:tab w:val="left" w:pos="294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E4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  </w:t>
      </w:r>
      <w:proofErr w:type="spellStart"/>
      <w:r w:rsidR="005B3DA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Балев</w:t>
      </w:r>
      <w:proofErr w:type="spellEnd"/>
      <w:r w:rsidR="005B3DA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Н.Н.</w:t>
      </w:r>
      <w:r w:rsidR="00196E4D" w:rsidRPr="00196E4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r w:rsidR="005B3DA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специалист</w:t>
      </w:r>
      <w:r w:rsidR="00196E4D" w:rsidRPr="00196E4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отдела молодежной научной политики научного управления, председатель научного студенческого общества (НСО), </w:t>
      </w:r>
      <w:r w:rsidRPr="00196E4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представители НСО.</w:t>
      </w:r>
    </w:p>
    <w:p w14:paraId="0DC8564D" w14:textId="2C979C93" w:rsidR="00B561BD" w:rsidRDefault="00B561BD" w:rsidP="00B561BD">
      <w:pPr>
        <w:tabs>
          <w:tab w:val="left" w:pos="1418"/>
        </w:tabs>
        <w:ind w:right="-234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72C83D20" w14:textId="77777777" w:rsidR="005B3DAE" w:rsidRPr="005B3DAE" w:rsidRDefault="005B3DAE" w:rsidP="005B3DAE">
      <w:pPr>
        <w:suppressAutoHyphens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B3DA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Основные учебные подразделения:</w:t>
      </w:r>
    </w:p>
    <w:p w14:paraId="06DDF1C2" w14:textId="77777777" w:rsidR="005B3DAE" w:rsidRPr="005B3DAE" w:rsidRDefault="005B3DAE" w:rsidP="005B3DAE">
      <w:pPr>
        <w:tabs>
          <w:tab w:val="left" w:pos="1418"/>
        </w:tabs>
        <w:ind w:right="-234" w:firstLine="567"/>
        <w:jc w:val="both"/>
        <w:rPr>
          <w:rFonts w:ascii="Times New Roman" w:eastAsia="Calibri" w:hAnsi="Times New Roman" w:cs="Times New Roman"/>
          <w:bCs/>
          <w:sz w:val="8"/>
          <w:szCs w:val="8"/>
          <w:lang w:eastAsia="ru-RU"/>
        </w:rPr>
      </w:pPr>
    </w:p>
    <w:p w14:paraId="0B906025" w14:textId="77777777" w:rsidR="005B3DAE" w:rsidRPr="005B3DAE" w:rsidRDefault="005B3DAE" w:rsidP="005B3DAE">
      <w:pPr>
        <w:tabs>
          <w:tab w:val="left" w:pos="2943"/>
        </w:tabs>
        <w:ind w:right="141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B3DA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  </w:t>
      </w:r>
      <w:proofErr w:type="spellStart"/>
      <w:r w:rsidRPr="005B3DA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Голубенкова</w:t>
      </w:r>
      <w:proofErr w:type="spellEnd"/>
      <w:r w:rsidRPr="005B3DA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 А.С. – заместитель декана факультета физико-математических и естественных наук РУДН по научной работе;</w:t>
      </w:r>
    </w:p>
    <w:p w14:paraId="3CC5158D" w14:textId="77777777" w:rsidR="005B3DAE" w:rsidRPr="005B3DAE" w:rsidRDefault="005B3DAE" w:rsidP="005B3DAE">
      <w:pPr>
        <w:tabs>
          <w:tab w:val="left" w:pos="1418"/>
        </w:tabs>
        <w:ind w:right="141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B3DA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  Купреев С.А. – первый заместитель – заместитель директора инженерной академии РУДН по научной работе;</w:t>
      </w:r>
    </w:p>
    <w:p w14:paraId="6FD89F35" w14:textId="77777777" w:rsidR="005B3DAE" w:rsidRPr="005B3DAE" w:rsidRDefault="005B3DAE" w:rsidP="005B3DAE">
      <w:pPr>
        <w:tabs>
          <w:tab w:val="left" w:pos="1418"/>
        </w:tabs>
        <w:ind w:right="141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B3DAE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– </w:t>
      </w:r>
      <w:r w:rsidRPr="005B3DA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 Яценко Е.Б. – заместитель директора института экологии РУДН по научной работе;</w:t>
      </w:r>
    </w:p>
    <w:p w14:paraId="64609E0D" w14:textId="77777777" w:rsidR="005B3DAE" w:rsidRPr="005B3DAE" w:rsidRDefault="005B3DAE" w:rsidP="005B3DAE">
      <w:pPr>
        <w:tabs>
          <w:tab w:val="left" w:pos="1418"/>
        </w:tabs>
        <w:ind w:right="141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B3DA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–  </w:t>
      </w:r>
      <w:proofErr w:type="spellStart"/>
      <w:r w:rsidRPr="005B3DA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Корнейкова</w:t>
      </w:r>
      <w:proofErr w:type="spellEnd"/>
      <w:r w:rsidRPr="005B3DA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 М.В. – заместитель директора аграрно-технологического института РУДН по научной работе;</w:t>
      </w:r>
    </w:p>
    <w:p w14:paraId="699C44D8" w14:textId="77777777" w:rsidR="005B3DAE" w:rsidRPr="005B3DAE" w:rsidRDefault="005B3DAE" w:rsidP="005B3DAE">
      <w:pPr>
        <w:shd w:val="clear" w:color="auto" w:fill="FFFFFF"/>
        <w:tabs>
          <w:tab w:val="left" w:pos="1418"/>
        </w:tabs>
        <w:ind w:right="14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B3DA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  </w:t>
      </w:r>
      <w:proofErr w:type="spellStart"/>
      <w:r w:rsidRPr="005B3DA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Фатхудинов</w:t>
      </w:r>
      <w:proofErr w:type="spellEnd"/>
      <w:r w:rsidRPr="005B3DA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 Т.Х. – заместитель директора медицинского института РУДН по научной работе, </w:t>
      </w:r>
      <w:r w:rsidRPr="005B3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заведующий кафедрой гистологии, цитологии и эмбриологии</w:t>
      </w:r>
      <w:r w:rsidRPr="005B3DA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;</w:t>
      </w:r>
    </w:p>
    <w:p w14:paraId="2B09F06E" w14:textId="77777777" w:rsidR="005B3DAE" w:rsidRPr="005B3DAE" w:rsidRDefault="005B3DAE" w:rsidP="005B3DAE">
      <w:pPr>
        <w:tabs>
          <w:tab w:val="left" w:pos="1418"/>
        </w:tabs>
        <w:ind w:right="-232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37597D42" w14:textId="77777777" w:rsidR="005B3DAE" w:rsidRPr="005B3DAE" w:rsidRDefault="005B3DAE" w:rsidP="005B3DAE">
      <w:pPr>
        <w:tabs>
          <w:tab w:val="left" w:pos="1418"/>
        </w:tabs>
        <w:ind w:right="141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B3DA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  Черных И.А. – заместитель директора юридического института РУДН по научной работе;</w:t>
      </w:r>
    </w:p>
    <w:p w14:paraId="7F2729E2" w14:textId="77777777" w:rsidR="005B3DAE" w:rsidRPr="005B3DAE" w:rsidRDefault="005B3DAE" w:rsidP="005B3DAE">
      <w:pPr>
        <w:tabs>
          <w:tab w:val="left" w:pos="1418"/>
        </w:tabs>
        <w:ind w:right="141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B3DA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  Чупин А.Л. – заместитель декана экономического факультета РУДН по научной работе;</w:t>
      </w:r>
    </w:p>
    <w:p w14:paraId="1C7ECC4C" w14:textId="77777777" w:rsidR="005B3DAE" w:rsidRPr="005B3DAE" w:rsidRDefault="005B3DAE" w:rsidP="005B3DAE">
      <w:pPr>
        <w:tabs>
          <w:tab w:val="left" w:pos="1418"/>
        </w:tabs>
        <w:autoSpaceDE w:val="0"/>
        <w:autoSpaceDN w:val="0"/>
        <w:adjustRightInd w:val="0"/>
        <w:ind w:right="141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B3DA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  Чистяков Д.И. – заместитель по научной работе и международному сотрудничеству директора высшей школы управления РУДН;</w:t>
      </w:r>
    </w:p>
    <w:p w14:paraId="47704990" w14:textId="77777777" w:rsidR="005B3DAE" w:rsidRPr="005B3DAE" w:rsidRDefault="005B3DAE" w:rsidP="005B3DAE">
      <w:pPr>
        <w:tabs>
          <w:tab w:val="left" w:pos="1418"/>
        </w:tabs>
        <w:ind w:right="141" w:firstLine="567"/>
        <w:jc w:val="both"/>
        <w:rPr>
          <w:rFonts w:ascii="Times New Roman" w:eastAsia="Calibri" w:hAnsi="Times New Roman" w:cs="Times New Roman"/>
          <w:bCs/>
          <w:sz w:val="4"/>
          <w:szCs w:val="4"/>
          <w:lang w:eastAsia="ru-RU"/>
        </w:rPr>
      </w:pPr>
    </w:p>
    <w:p w14:paraId="39C2FDDE" w14:textId="77777777" w:rsidR="005B3DAE" w:rsidRPr="005B3DAE" w:rsidRDefault="005B3DAE" w:rsidP="005B3DAE">
      <w:pPr>
        <w:tabs>
          <w:tab w:val="left" w:pos="1418"/>
        </w:tabs>
        <w:ind w:right="141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B3DA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  Петров В.Б. – заместитель декана факультета гуманитарных и социальных наук РУДН по научной работе;</w:t>
      </w:r>
    </w:p>
    <w:p w14:paraId="0891FE5A" w14:textId="77777777" w:rsidR="005B3DAE" w:rsidRPr="005B3DAE" w:rsidRDefault="005B3DAE" w:rsidP="005B3DAE">
      <w:pPr>
        <w:tabs>
          <w:tab w:val="left" w:pos="1418"/>
        </w:tabs>
        <w:ind w:right="141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B3DA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  Александрова О.И. – заместитель декана филологического факультета РУДН по научной работе;</w:t>
      </w:r>
    </w:p>
    <w:p w14:paraId="63D767DC" w14:textId="33800674" w:rsidR="005B3DAE" w:rsidRDefault="005B3DAE" w:rsidP="005B3DAE">
      <w:pPr>
        <w:tabs>
          <w:tab w:val="left" w:pos="1418"/>
        </w:tabs>
        <w:autoSpaceDE w:val="0"/>
        <w:autoSpaceDN w:val="0"/>
        <w:adjustRightInd w:val="0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3DA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  </w:t>
      </w:r>
      <w:r w:rsidRPr="005B3DAE">
        <w:rPr>
          <w:rFonts w:ascii="Times New Roman" w:eastAsia="Calibri" w:hAnsi="Times New Roman" w:cs="Times New Roman"/>
          <w:sz w:val="28"/>
          <w:szCs w:val="28"/>
          <w:lang w:eastAsia="ru-RU"/>
        </w:rPr>
        <w:t>Ерохова Н.С.</w:t>
      </w:r>
      <w:r w:rsidRPr="005B3DA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 – </w:t>
      </w:r>
      <w:r w:rsidRPr="005B3DAE">
        <w:rPr>
          <w:rFonts w:ascii="Times New Roman" w:eastAsia="Calibri" w:hAnsi="Times New Roman" w:cs="Times New Roman"/>
          <w:sz w:val="28"/>
          <w:szCs w:val="28"/>
          <w:lang w:eastAsia="ru-RU"/>
        </w:rPr>
        <w:t>заместитель директора института иностранных языков РУДН по науке</w:t>
      </w:r>
      <w:r w:rsidRPr="005B3DAE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5B7EA66C" w14:textId="2CD57B2A" w:rsidR="005B3DAE" w:rsidRPr="005B3DAE" w:rsidRDefault="005B3DAE" w:rsidP="005B3DAE">
      <w:pPr>
        <w:tabs>
          <w:tab w:val="left" w:pos="1418"/>
        </w:tabs>
        <w:autoSpaceDE w:val="0"/>
        <w:autoSpaceDN w:val="0"/>
        <w:adjustRightInd w:val="0"/>
        <w:ind w:right="14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3DA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 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Румянцева О.В</w:t>
      </w:r>
      <w:r w:rsidRPr="005B3DA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5B3DA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 – </w:t>
      </w:r>
      <w:r w:rsidRPr="005B3D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заместитель директора института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русского языка</w:t>
      </w:r>
      <w:r w:rsidRPr="005B3D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РУДН по науке.</w:t>
      </w:r>
    </w:p>
    <w:p w14:paraId="59B8405B" w14:textId="77777777" w:rsidR="005B3DAE" w:rsidRPr="005B3DAE" w:rsidRDefault="005B3DAE" w:rsidP="005B3DAE">
      <w:pPr>
        <w:tabs>
          <w:tab w:val="left" w:pos="1418"/>
        </w:tabs>
        <w:ind w:right="-234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0C89D04F" w14:textId="77777777" w:rsidR="005B3DAE" w:rsidRPr="005B3DAE" w:rsidRDefault="005B3DAE" w:rsidP="005B3DAE">
      <w:pPr>
        <w:numPr>
          <w:ilvl w:val="0"/>
          <w:numId w:val="1"/>
        </w:numPr>
        <w:suppressAutoHyphens/>
        <w:spacing w:after="120" w:line="276" w:lineRule="auto"/>
        <w:contextualSpacing/>
        <w:jc w:val="both"/>
        <w:rPr>
          <w:rFonts w:ascii="Times New Roman" w:eastAsia="Calibri" w:hAnsi="Times New Roman" w:cs="Times New Roman"/>
          <w:bCs/>
          <w:caps/>
          <w:sz w:val="28"/>
          <w:szCs w:val="28"/>
          <w:lang w:eastAsia="ru-RU"/>
        </w:rPr>
      </w:pPr>
      <w:r w:rsidRPr="005B3DAE">
        <w:rPr>
          <w:rFonts w:ascii="Times New Roman" w:eastAsia="Calibri" w:hAnsi="Times New Roman" w:cs="Times New Roman"/>
          <w:bCs/>
          <w:caps/>
          <w:sz w:val="28"/>
          <w:szCs w:val="28"/>
          <w:lang w:eastAsia="ru-RU"/>
        </w:rPr>
        <w:t>Наблюдатель</w:t>
      </w:r>
    </w:p>
    <w:p w14:paraId="1E0913BC" w14:textId="77777777" w:rsidR="005B3DAE" w:rsidRPr="005B3DAE" w:rsidRDefault="005B3DAE" w:rsidP="005B3DAE">
      <w:pPr>
        <w:suppressAutoHyphens/>
        <w:ind w:firstLine="567"/>
        <w:jc w:val="both"/>
        <w:rPr>
          <w:rFonts w:ascii="Times New Roman" w:eastAsia="Calibri" w:hAnsi="Times New Roman" w:cs="Times New Roman"/>
        </w:rPr>
      </w:pPr>
      <w:r w:rsidRPr="005B3DA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  </w:t>
      </w:r>
      <w:proofErr w:type="spellStart"/>
      <w:r w:rsidRPr="005B3DA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Маханек</w:t>
      </w:r>
      <w:proofErr w:type="spellEnd"/>
      <w:r w:rsidRPr="005B3DA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 А.Д. – администратор проектов дирекции программ стратегического развития.</w:t>
      </w:r>
    </w:p>
    <w:permEnd w:id="1556898150"/>
    <w:p w14:paraId="5D46CD24" w14:textId="77777777" w:rsidR="005B3DAE" w:rsidRPr="005B3DAE" w:rsidRDefault="005B3DAE" w:rsidP="005B3DAE">
      <w:pPr>
        <w:ind w:right="50"/>
        <w:rPr>
          <w:rFonts w:ascii="Times New Roman" w:eastAsia="Calibri" w:hAnsi="Times New Roman" w:cs="Times New Roman"/>
        </w:rPr>
      </w:pPr>
    </w:p>
    <w:sectPr w:rsidR="005B3DAE" w:rsidRPr="005B3D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2C23D" w14:textId="77777777" w:rsidR="00FB432C" w:rsidRDefault="00FB432C" w:rsidP="006E75D0">
      <w:r>
        <w:separator/>
      </w:r>
    </w:p>
  </w:endnote>
  <w:endnote w:type="continuationSeparator" w:id="0">
    <w:p w14:paraId="0C20D47E" w14:textId="77777777" w:rsidR="00FB432C" w:rsidRDefault="00FB432C" w:rsidP="006E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599BC" w14:textId="77777777" w:rsidR="006E75D0" w:rsidRDefault="006E75D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9059444"/>
      <w:docPartObj>
        <w:docPartGallery w:val="Page Numbers (Bottom of Page)"/>
        <w:docPartUnique/>
      </w:docPartObj>
    </w:sdtPr>
    <w:sdtEndPr/>
    <w:sdtContent>
      <w:p w14:paraId="6967C5EF" w14:textId="0EEC7D80" w:rsidR="006E75D0" w:rsidRDefault="006E75D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1BD">
          <w:rPr>
            <w:noProof/>
          </w:rPr>
          <w:t>3</w:t>
        </w:r>
        <w:r>
          <w:fldChar w:fldCharType="end"/>
        </w:r>
      </w:p>
    </w:sdtContent>
  </w:sdt>
  <w:p w14:paraId="3FD82CA3" w14:textId="77777777" w:rsidR="006E75D0" w:rsidRDefault="006E75D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A2DD7" w14:textId="77777777" w:rsidR="006E75D0" w:rsidRDefault="006E75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F930A" w14:textId="77777777" w:rsidR="00FB432C" w:rsidRDefault="00FB432C" w:rsidP="006E75D0">
      <w:r>
        <w:separator/>
      </w:r>
    </w:p>
  </w:footnote>
  <w:footnote w:type="continuationSeparator" w:id="0">
    <w:p w14:paraId="3C577044" w14:textId="77777777" w:rsidR="00FB432C" w:rsidRDefault="00FB432C" w:rsidP="006E7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772F" w14:textId="77777777" w:rsidR="006E75D0" w:rsidRDefault="006E75D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BAA8B" w14:textId="77777777" w:rsidR="006E75D0" w:rsidRDefault="006E75D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908B0" w14:textId="77777777" w:rsidR="006E75D0" w:rsidRDefault="006E75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07CE9"/>
    <w:multiLevelType w:val="hybridMultilevel"/>
    <w:tmpl w:val="D7F0C0AE"/>
    <w:lvl w:ilvl="0" w:tplc="2FE60E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QtHUwQYXA8Dz9dUXhP2mVpMx6D9fp1MqBIuvtrd6HtjGuQAY/3BLHwShD2R7YBXmpl+BMVfAwaLPy9uCa23RA==" w:salt="kJZjVGgPcmz0g/L3tbNa1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75C"/>
    <w:rsid w:val="00022B2B"/>
    <w:rsid w:val="00096723"/>
    <w:rsid w:val="00160D33"/>
    <w:rsid w:val="00196E4D"/>
    <w:rsid w:val="002D3FE9"/>
    <w:rsid w:val="002D6330"/>
    <w:rsid w:val="002F7DDC"/>
    <w:rsid w:val="00333108"/>
    <w:rsid w:val="0034506E"/>
    <w:rsid w:val="00491AC5"/>
    <w:rsid w:val="0051575C"/>
    <w:rsid w:val="005B3DAE"/>
    <w:rsid w:val="006E75D0"/>
    <w:rsid w:val="007B0183"/>
    <w:rsid w:val="00822199"/>
    <w:rsid w:val="0091189E"/>
    <w:rsid w:val="009E3FF8"/>
    <w:rsid w:val="00B555A3"/>
    <w:rsid w:val="00B561BD"/>
    <w:rsid w:val="00BC5392"/>
    <w:rsid w:val="00BD0D3E"/>
    <w:rsid w:val="00CE7A43"/>
    <w:rsid w:val="00FB432C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BD066"/>
  <w15:chartTrackingRefBased/>
  <w15:docId w15:val="{87AF10B4-B50C-46BF-9A98-A0765448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330"/>
    <w:pPr>
      <w:spacing w:after="0" w:line="240" w:lineRule="auto"/>
    </w:pPr>
    <w:rPr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5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75D0"/>
    <w:rPr>
      <w:sz w:val="24"/>
      <w:szCs w:val="24"/>
      <w:lang w:val="ru-RU"/>
    </w:rPr>
  </w:style>
  <w:style w:type="paragraph" w:styleId="a5">
    <w:name w:val="footer"/>
    <w:basedOn w:val="a"/>
    <w:link w:val="a6"/>
    <w:uiPriority w:val="99"/>
    <w:unhideWhenUsed/>
    <w:rsid w:val="006E75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75D0"/>
    <w:rPr>
      <w:sz w:val="24"/>
      <w:szCs w:val="24"/>
      <w:lang w:val="ru-RU"/>
    </w:rPr>
  </w:style>
  <w:style w:type="paragraph" w:styleId="a7">
    <w:name w:val="List Paragraph"/>
    <w:basedOn w:val="a"/>
    <w:uiPriority w:val="34"/>
    <w:qFormat/>
    <w:rsid w:val="00B56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2121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Hyst3r1caL</dc:creator>
  <cp:keywords/>
  <dc:description/>
  <cp:lastModifiedBy>Казакова Елена Владимировна</cp:lastModifiedBy>
  <cp:revision>2</cp:revision>
  <dcterms:created xsi:type="dcterms:W3CDTF">2025-11-27T10:48:00Z</dcterms:created>
  <dcterms:modified xsi:type="dcterms:W3CDTF">2025-11-27T10:48:00Z</dcterms:modified>
</cp:coreProperties>
</file>